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3FA" w14:textId="77777777" w:rsidR="003246B4" w:rsidRDefault="003246B4">
      <w:pPr>
        <w:rPr>
          <w:rFonts w:ascii="Arial Narrow" w:hAnsi="Arial Narrow" w:cs="Arial Narrow"/>
        </w:rPr>
      </w:pPr>
    </w:p>
    <w:p w14:paraId="62AA21FE" w14:textId="01EAF014" w:rsidR="003D1679" w:rsidRDefault="003246B4" w:rsidP="003D1679">
      <w:pPr>
        <w:pStyle w:val="Level1"/>
        <w:numPr>
          <w:ilvl w:val="0"/>
          <w:numId w:val="1"/>
        </w:numPr>
        <w:tabs>
          <w:tab w:val="left" w:pos="-1440"/>
        </w:tabs>
      </w:pPr>
      <w:r w:rsidRPr="002F464D">
        <w:rPr>
          <w:b/>
        </w:rPr>
        <w:t>COURSE TITLE</w:t>
      </w:r>
      <w:r w:rsidR="00C06B55">
        <w:rPr>
          <w:b/>
        </w:rPr>
        <w:t>*</w:t>
      </w:r>
      <w:r w:rsidRPr="002F464D">
        <w:rPr>
          <w:b/>
        </w:rPr>
        <w:t>:</w:t>
      </w:r>
      <w:r w:rsidR="00077C89">
        <w:t xml:space="preserve">     </w:t>
      </w:r>
      <w:r w:rsidR="00040C25" w:rsidRPr="00040C25">
        <w:t>Administration of Early Childhood Programs</w:t>
      </w:r>
    </w:p>
    <w:p w14:paraId="33E6F700" w14:textId="77777777" w:rsidR="003D1679" w:rsidRDefault="003D1679" w:rsidP="003D1679">
      <w:pPr>
        <w:pStyle w:val="Level1"/>
        <w:tabs>
          <w:tab w:val="left" w:pos="-1440"/>
        </w:tabs>
        <w:ind w:left="0" w:firstLine="0"/>
      </w:pPr>
    </w:p>
    <w:p w14:paraId="5257D227" w14:textId="4A0A572E" w:rsidR="003D1679" w:rsidRPr="00C06B55" w:rsidRDefault="003246B4" w:rsidP="003D1679">
      <w:pPr>
        <w:pStyle w:val="Level1"/>
        <w:numPr>
          <w:ilvl w:val="0"/>
          <w:numId w:val="1"/>
        </w:numPr>
        <w:tabs>
          <w:tab w:val="left" w:pos="-1440"/>
        </w:tabs>
      </w:pPr>
      <w:r w:rsidRPr="003D1679">
        <w:rPr>
          <w:b/>
          <w:bCs/>
        </w:rPr>
        <w:t xml:space="preserve">CATALOG </w:t>
      </w:r>
      <w:r w:rsidR="00C06B55">
        <w:rPr>
          <w:b/>
          <w:bCs/>
        </w:rPr>
        <w:t xml:space="preserve">- </w:t>
      </w:r>
      <w:r w:rsidRPr="003D1679">
        <w:rPr>
          <w:b/>
          <w:bCs/>
        </w:rPr>
        <w:t>PREFIX</w:t>
      </w:r>
      <w:r w:rsidR="00C06B55">
        <w:rPr>
          <w:b/>
          <w:bCs/>
        </w:rPr>
        <w:t>/</w:t>
      </w:r>
      <w:r w:rsidR="003D1679" w:rsidRPr="003D1679">
        <w:rPr>
          <w:b/>
        </w:rPr>
        <w:t>COURSE NUMBER</w:t>
      </w:r>
      <w:r w:rsidR="00C06B55">
        <w:t>/</w:t>
      </w:r>
      <w:r w:rsidR="003D1679" w:rsidRPr="00C06B55">
        <w:rPr>
          <w:b/>
        </w:rPr>
        <w:t xml:space="preserve">COURSE SECTION: </w:t>
      </w:r>
      <w:r w:rsidR="00C06B55">
        <w:t>EDUC 2210</w:t>
      </w:r>
    </w:p>
    <w:p w14:paraId="0E26029B" w14:textId="77777777" w:rsidR="003D1679" w:rsidRDefault="003D1679" w:rsidP="003D1679">
      <w:pPr>
        <w:pStyle w:val="Level1"/>
        <w:tabs>
          <w:tab w:val="left" w:pos="-1440"/>
        </w:tabs>
        <w:ind w:left="0" w:firstLine="0"/>
        <w:rPr>
          <w:b/>
        </w:rPr>
      </w:pPr>
      <w:r w:rsidRPr="003D1679">
        <w:rPr>
          <w:b/>
        </w:rPr>
        <w:tab/>
      </w:r>
    </w:p>
    <w:p w14:paraId="633E9F04" w14:textId="2338B455" w:rsidR="003246B4" w:rsidRPr="003D1679" w:rsidRDefault="003246B4" w:rsidP="003D1679">
      <w:pPr>
        <w:pStyle w:val="Level1"/>
        <w:numPr>
          <w:ilvl w:val="0"/>
          <w:numId w:val="1"/>
        </w:numPr>
        <w:tabs>
          <w:tab w:val="left" w:pos="-1440"/>
        </w:tabs>
        <w:rPr>
          <w:b/>
        </w:rPr>
      </w:pPr>
      <w:r>
        <w:rPr>
          <w:b/>
          <w:bCs/>
        </w:rPr>
        <w:t>PREREQUISITE</w:t>
      </w:r>
      <w:r w:rsidR="00C06B55">
        <w:rPr>
          <w:b/>
          <w:bCs/>
        </w:rPr>
        <w:t>*</w:t>
      </w:r>
      <w:r>
        <w:rPr>
          <w:b/>
          <w:bCs/>
        </w:rPr>
        <w:t>:</w:t>
      </w:r>
      <w:r>
        <w:t xml:space="preserve">   </w:t>
      </w:r>
      <w:r w:rsidR="00040C25" w:rsidRPr="009A61BC">
        <w:t>EDUC 1140</w:t>
      </w:r>
      <w:r w:rsidR="003D1679">
        <w:tab/>
      </w:r>
      <w:r w:rsidR="003D1679">
        <w:tab/>
      </w:r>
      <w:r w:rsidR="003D1679" w:rsidRPr="003D1679">
        <w:rPr>
          <w:b/>
        </w:rPr>
        <w:t>COREQUISITE</w:t>
      </w:r>
      <w:r w:rsidR="00C06B55">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11872C87" w:rsidR="003D1679" w:rsidRDefault="003D1679" w:rsidP="003D1679">
      <w:pPr>
        <w:pStyle w:val="Level1"/>
        <w:numPr>
          <w:ilvl w:val="0"/>
          <w:numId w:val="1"/>
        </w:numPr>
        <w:tabs>
          <w:tab w:val="left" w:pos="-1440"/>
        </w:tabs>
        <w:rPr>
          <w:b/>
        </w:rPr>
      </w:pPr>
      <w:r w:rsidRPr="003D1679">
        <w:rPr>
          <w:b/>
        </w:rPr>
        <w:t>COURSE TIME</w:t>
      </w:r>
      <w:r w:rsidR="00C06B55">
        <w:rPr>
          <w:b/>
        </w:rPr>
        <w:t>/LOCATION/MODALITY</w:t>
      </w:r>
      <w:r w:rsidRPr="003D1679">
        <w:rPr>
          <w:b/>
        </w:rPr>
        <w:t xml:space="preserve">: </w:t>
      </w:r>
      <w:r w:rsidR="00C06B55">
        <w:rPr>
          <w:b/>
          <w:i/>
          <w:u w:val="single"/>
        </w:rPr>
        <w:t>(Course Syllabus – Individual Instructor Specific)</w:t>
      </w:r>
    </w:p>
    <w:p w14:paraId="6E45E2CD" w14:textId="77777777" w:rsidR="003D1679" w:rsidRDefault="003D1679" w:rsidP="003D1679">
      <w:pPr>
        <w:pStyle w:val="ListParagraph"/>
        <w:rPr>
          <w:b/>
          <w:bCs/>
        </w:rPr>
      </w:pPr>
    </w:p>
    <w:p w14:paraId="0A1ABAA0" w14:textId="675065ED" w:rsidR="003246B4" w:rsidRPr="003D1679" w:rsidRDefault="003246B4" w:rsidP="003D1679">
      <w:pPr>
        <w:pStyle w:val="Level1"/>
        <w:numPr>
          <w:ilvl w:val="0"/>
          <w:numId w:val="1"/>
        </w:numPr>
        <w:tabs>
          <w:tab w:val="left" w:pos="-1440"/>
        </w:tabs>
        <w:rPr>
          <w:b/>
        </w:rPr>
      </w:pPr>
      <w:r w:rsidRPr="003D1679">
        <w:rPr>
          <w:b/>
          <w:bCs/>
        </w:rPr>
        <w:t>CREDIT HOURS</w:t>
      </w:r>
      <w:r w:rsidR="00C06B55">
        <w:rPr>
          <w:b/>
          <w:bCs/>
        </w:rPr>
        <w:t>*</w:t>
      </w:r>
      <w:r w:rsidRPr="003D1679">
        <w:rPr>
          <w:b/>
          <w:bCs/>
        </w:rPr>
        <w:t>:</w:t>
      </w:r>
      <w:r w:rsidR="00944D0E">
        <w:t xml:space="preserve">     3</w:t>
      </w:r>
      <w:r>
        <w:tab/>
      </w:r>
      <w:r>
        <w:tab/>
      </w:r>
      <w:r w:rsidRPr="003D1679">
        <w:rPr>
          <w:b/>
          <w:bCs/>
        </w:rPr>
        <w:t>LECTURE HOURS</w:t>
      </w:r>
      <w:r w:rsidR="00C06B55">
        <w:rPr>
          <w:b/>
          <w:bCs/>
        </w:rPr>
        <w:t>*</w:t>
      </w:r>
      <w:r w:rsidRPr="003D1679">
        <w:rPr>
          <w:b/>
          <w:bCs/>
        </w:rPr>
        <w:t>:</w:t>
      </w:r>
      <w:r w:rsidR="00944D0E">
        <w:t xml:space="preserve">    3</w:t>
      </w:r>
    </w:p>
    <w:p w14:paraId="3E76522F" w14:textId="324B82A8" w:rsidR="003246B4" w:rsidRDefault="003246B4">
      <w:pPr>
        <w:tabs>
          <w:tab w:val="left" w:pos="-1440"/>
        </w:tabs>
        <w:ind w:left="4320" w:hanging="3600"/>
        <w:rPr>
          <w:bCs/>
        </w:rPr>
      </w:pPr>
      <w:r>
        <w:rPr>
          <w:b/>
          <w:bCs/>
        </w:rPr>
        <w:t>LABORATORY HOURS</w:t>
      </w:r>
      <w:r w:rsidR="00C06B55">
        <w:rPr>
          <w:b/>
          <w:bCs/>
        </w:rPr>
        <w:t>*</w:t>
      </w:r>
      <w:r>
        <w:rPr>
          <w:b/>
          <w:bCs/>
        </w:rPr>
        <w:t>:</w:t>
      </w:r>
      <w:r w:rsidR="00BE0E92">
        <w:rPr>
          <w:b/>
          <w:bCs/>
        </w:rPr>
        <w:t xml:space="preserve"> </w:t>
      </w:r>
      <w:r w:rsidR="00BE0E92" w:rsidRPr="00BE0E92">
        <w:rPr>
          <w:bCs/>
        </w:rPr>
        <w:t>0</w:t>
      </w:r>
      <w:r>
        <w:rPr>
          <w:b/>
          <w:bCs/>
        </w:rPr>
        <w:tab/>
        <w:t>OBSERVATION HOURS</w:t>
      </w:r>
      <w:r w:rsidR="00C06B55">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485681BA" w:rsidR="003D1679" w:rsidRDefault="003D1679" w:rsidP="003D1679">
      <w:pPr>
        <w:pStyle w:val="ListParagraph"/>
        <w:numPr>
          <w:ilvl w:val="0"/>
          <w:numId w:val="1"/>
        </w:numPr>
        <w:tabs>
          <w:tab w:val="left" w:pos="-1440"/>
        </w:tabs>
        <w:rPr>
          <w:b/>
          <w:bCs/>
        </w:rPr>
      </w:pPr>
      <w:r>
        <w:rPr>
          <w:b/>
          <w:bCs/>
        </w:rPr>
        <w:t>FACULTY CONTACT INFORMATION:</w:t>
      </w:r>
      <w:r w:rsidR="00C06B55">
        <w:rPr>
          <w:b/>
          <w:bCs/>
        </w:rPr>
        <w:t xml:space="preserve"> </w:t>
      </w:r>
      <w:r w:rsidR="00C06B55">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4E85D4EF" w14:textId="70E6D190" w:rsidR="003246B4" w:rsidRPr="003D1679" w:rsidRDefault="003246B4" w:rsidP="003D1679">
      <w:pPr>
        <w:pStyle w:val="ListParagraph"/>
        <w:numPr>
          <w:ilvl w:val="0"/>
          <w:numId w:val="1"/>
        </w:numPr>
        <w:tabs>
          <w:tab w:val="left" w:pos="-1440"/>
        </w:tabs>
        <w:rPr>
          <w:b/>
          <w:bCs/>
        </w:rPr>
      </w:pPr>
      <w:r w:rsidRPr="003D1679">
        <w:rPr>
          <w:b/>
          <w:bCs/>
        </w:rPr>
        <w:t>COURSE DESCRIPTION</w:t>
      </w:r>
      <w:r w:rsidR="00C06B55">
        <w:rPr>
          <w:b/>
          <w:bCs/>
        </w:rPr>
        <w:t>*</w:t>
      </w:r>
      <w:r w:rsidRPr="003D1679">
        <w:rPr>
          <w:b/>
          <w:bCs/>
        </w:rPr>
        <w:t>:</w:t>
      </w:r>
    </w:p>
    <w:p w14:paraId="7F46BF5E" w14:textId="404E43C0" w:rsidR="003246B4" w:rsidRDefault="003246B4" w:rsidP="00190A04">
      <w:pPr>
        <w:ind w:left="720"/>
      </w:pPr>
    </w:p>
    <w:p w14:paraId="1589F911" w14:textId="5F380DC8" w:rsidR="00190A04" w:rsidRDefault="00040C25" w:rsidP="00190A04">
      <w:pPr>
        <w:ind w:left="720"/>
      </w:pPr>
      <w:r w:rsidRPr="00040C25">
        <w:t>This course is designed to prepare students for administrative and leadership roles in the field of early childhood education. An overview of various types of early childhood programs and philosophies will be presented. Relevant topics including program planning, implementing, leading and managing personnel, financing and budgeting, and establishing policies will be discussed. A review of current licensing laws as established by the Ohio Department of Job and Family Services will also be included in the course. Four hours in an approved setting is required.</w:t>
      </w:r>
    </w:p>
    <w:p w14:paraId="6D3391B0" w14:textId="77777777" w:rsidR="005C5B2F" w:rsidRDefault="005C5B2F" w:rsidP="005C5B2F"/>
    <w:p w14:paraId="589E3202" w14:textId="2F5B2CBD" w:rsidR="00021901" w:rsidRDefault="006D085E" w:rsidP="00021901">
      <w:pPr>
        <w:pStyle w:val="ListParagraph"/>
        <w:numPr>
          <w:ilvl w:val="0"/>
          <w:numId w:val="1"/>
        </w:numPr>
      </w:pPr>
      <w:r>
        <w:rPr>
          <w:b/>
          <w:bCs/>
        </w:rPr>
        <w:t>LEARNING OUTCOMES</w:t>
      </w:r>
      <w:r w:rsidR="00C06B55">
        <w:rPr>
          <w:b/>
          <w:bCs/>
        </w:rPr>
        <w:t>*</w:t>
      </w:r>
      <w:r w:rsidR="00021901" w:rsidRPr="00021901">
        <w:rPr>
          <w:b/>
          <w:bCs/>
        </w:rPr>
        <w:t>:</w:t>
      </w:r>
    </w:p>
    <w:p w14:paraId="72DF11DA" w14:textId="77777777" w:rsidR="00040C25" w:rsidRPr="005C5B2F" w:rsidRDefault="00021901" w:rsidP="00040C25">
      <w:pPr>
        <w:rPr>
          <w:i/>
        </w:rPr>
      </w:pPr>
      <w:r>
        <w:tab/>
      </w:r>
      <w:r w:rsidR="00040C25" w:rsidRPr="005C5B2F">
        <w:rPr>
          <w:i/>
        </w:rPr>
        <w:t>After successful completion of this course, the student will demonstrate a knowledge of:</w:t>
      </w:r>
    </w:p>
    <w:p w14:paraId="72BCD4E0" w14:textId="77777777" w:rsidR="00040C25" w:rsidRDefault="00040C25" w:rsidP="00040C25"/>
    <w:p w14:paraId="0D59C334" w14:textId="1D7180C9" w:rsidR="00040C25" w:rsidRDefault="00040C25" w:rsidP="00040C25">
      <w:pPr>
        <w:pStyle w:val="ListParagraph"/>
        <w:numPr>
          <w:ilvl w:val="1"/>
          <w:numId w:val="1"/>
        </w:numPr>
      </w:pPr>
      <w:r>
        <w:t>Various program philosophies.</w:t>
      </w:r>
    </w:p>
    <w:p w14:paraId="63D0CB26" w14:textId="266662FB" w:rsidR="00040C25" w:rsidRDefault="00040C25" w:rsidP="00040C25">
      <w:pPr>
        <w:pStyle w:val="ListParagraph"/>
        <w:numPr>
          <w:ilvl w:val="1"/>
          <w:numId w:val="1"/>
        </w:numPr>
      </w:pPr>
      <w:r>
        <w:t>State licensing procedures.</w:t>
      </w:r>
    </w:p>
    <w:p w14:paraId="6B262511" w14:textId="40F0075B" w:rsidR="00040C25" w:rsidRDefault="00040C25" w:rsidP="00040C25">
      <w:pPr>
        <w:pStyle w:val="ListParagraph"/>
        <w:numPr>
          <w:ilvl w:val="1"/>
          <w:numId w:val="1"/>
        </w:numPr>
      </w:pPr>
      <w:r>
        <w:t>Planning, implementing, and evaluating programs.</w:t>
      </w:r>
    </w:p>
    <w:p w14:paraId="2AA6B536" w14:textId="53571589" w:rsidR="00040C25" w:rsidRDefault="00040C25" w:rsidP="00040C25">
      <w:pPr>
        <w:pStyle w:val="ListParagraph"/>
        <w:numPr>
          <w:ilvl w:val="1"/>
          <w:numId w:val="1"/>
        </w:numPr>
      </w:pPr>
      <w:r>
        <w:t>Developmentally appropriate programs.</w:t>
      </w:r>
    </w:p>
    <w:p w14:paraId="30527E17" w14:textId="4EE1FCB0" w:rsidR="00040C25" w:rsidRDefault="00040C25" w:rsidP="00040C25">
      <w:pPr>
        <w:pStyle w:val="ListParagraph"/>
        <w:numPr>
          <w:ilvl w:val="1"/>
          <w:numId w:val="1"/>
        </w:numPr>
      </w:pPr>
      <w:r>
        <w:t>Financing/budgeting programs.</w:t>
      </w:r>
    </w:p>
    <w:p w14:paraId="130527ED" w14:textId="4EA7D68F" w:rsidR="00040C25" w:rsidRDefault="00040C25" w:rsidP="00040C25">
      <w:pPr>
        <w:pStyle w:val="ListParagraph"/>
        <w:numPr>
          <w:ilvl w:val="1"/>
          <w:numId w:val="1"/>
        </w:numPr>
      </w:pPr>
      <w:r>
        <w:t>Professional organizations.</w:t>
      </w:r>
    </w:p>
    <w:p w14:paraId="6B2064A3" w14:textId="17DF1800" w:rsidR="00040C25" w:rsidRDefault="00040C25" w:rsidP="00040C25">
      <w:pPr>
        <w:pStyle w:val="ListParagraph"/>
        <w:numPr>
          <w:ilvl w:val="1"/>
          <w:numId w:val="1"/>
        </w:numPr>
      </w:pPr>
      <w:r>
        <w:t>Techniques to encourage parent involvement.</w:t>
      </w:r>
    </w:p>
    <w:p w14:paraId="75D592E6" w14:textId="64A868A0" w:rsidR="00040C25" w:rsidRDefault="00040C25" w:rsidP="00040C25">
      <w:pPr>
        <w:pStyle w:val="ListParagraph"/>
        <w:numPr>
          <w:ilvl w:val="1"/>
          <w:numId w:val="1"/>
        </w:numPr>
      </w:pPr>
      <w:r>
        <w:t>Regulations involving nutrition, health, and safety.</w:t>
      </w:r>
    </w:p>
    <w:p w14:paraId="47F152AA" w14:textId="2BC2BDE8" w:rsidR="00021901" w:rsidRPr="00040C25" w:rsidRDefault="00040C25" w:rsidP="00040C25">
      <w:pPr>
        <w:pStyle w:val="ListParagraph"/>
        <w:numPr>
          <w:ilvl w:val="1"/>
          <w:numId w:val="1"/>
        </w:numPr>
      </w:pPr>
      <w:r>
        <w:t>Staffing requirements/personnel records.</w:t>
      </w:r>
    </w:p>
    <w:p w14:paraId="045AE9F5" w14:textId="6E68FD8D" w:rsidR="003D1679" w:rsidRDefault="003D1679" w:rsidP="000A07A6"/>
    <w:p w14:paraId="4CD40AB9" w14:textId="6500A985" w:rsidR="005C5B2F" w:rsidRDefault="005C5B2F" w:rsidP="000A07A6"/>
    <w:p w14:paraId="65743E2A" w14:textId="77777777" w:rsidR="00C06B55" w:rsidRDefault="00C06B55" w:rsidP="000A07A6"/>
    <w:p w14:paraId="303E9D26" w14:textId="77777777" w:rsidR="00C06B55" w:rsidRDefault="00C06B55" w:rsidP="00C06B55">
      <w:pPr>
        <w:pStyle w:val="ListParagraph"/>
        <w:ind w:left="0"/>
      </w:pPr>
    </w:p>
    <w:p w14:paraId="2ECE20DD" w14:textId="10693C65" w:rsidR="003246B4" w:rsidRPr="002836BD" w:rsidRDefault="003246B4" w:rsidP="00C06B55">
      <w:pPr>
        <w:pStyle w:val="ListParagraph"/>
        <w:numPr>
          <w:ilvl w:val="0"/>
          <w:numId w:val="1"/>
        </w:numPr>
      </w:pPr>
      <w:r w:rsidRPr="00C06B55">
        <w:rPr>
          <w:b/>
          <w:bCs/>
        </w:rPr>
        <w:t>ADOPTED TEXT(S)</w:t>
      </w:r>
      <w:r w:rsidR="00C06B55" w:rsidRPr="00C06B55">
        <w:rPr>
          <w:b/>
          <w:bCs/>
        </w:rPr>
        <w:t>*</w:t>
      </w:r>
      <w:r w:rsidRPr="00C06B55">
        <w:rPr>
          <w:b/>
          <w:bCs/>
        </w:rPr>
        <w:t>:</w:t>
      </w:r>
    </w:p>
    <w:p w14:paraId="7AFC0442" w14:textId="48B63BCA" w:rsidR="0010415B" w:rsidRDefault="00040C25" w:rsidP="00040C25">
      <w:pPr>
        <w:ind w:left="720"/>
      </w:pPr>
      <w:proofErr w:type="spellStart"/>
      <w:r w:rsidRPr="00040C25">
        <w:t>Sciarra</w:t>
      </w:r>
      <w:proofErr w:type="spellEnd"/>
      <w:r w:rsidRPr="00040C25">
        <w:t>, Dorsey, Lynch, and Adams</w:t>
      </w:r>
      <w:r>
        <w:t>.</w:t>
      </w:r>
    </w:p>
    <w:p w14:paraId="0C11621C" w14:textId="3B1C6C27" w:rsidR="00040C25" w:rsidRPr="00040C25" w:rsidRDefault="00040C25" w:rsidP="00040C25">
      <w:pPr>
        <w:rPr>
          <w:i/>
          <w:iCs/>
        </w:rPr>
      </w:pPr>
      <w:r w:rsidRPr="00040C25">
        <w:rPr>
          <w:iCs/>
        </w:rPr>
        <w:tab/>
      </w:r>
      <w:r w:rsidRPr="00040C25">
        <w:rPr>
          <w:i/>
          <w:iCs/>
        </w:rPr>
        <w:t>Developing and Administering a Child Care and Education Program.</w:t>
      </w:r>
    </w:p>
    <w:p w14:paraId="11ED8C17" w14:textId="0070F902" w:rsidR="00040C25" w:rsidRDefault="00040C25" w:rsidP="00040C25">
      <w:pPr>
        <w:ind w:firstLine="720"/>
        <w:rPr>
          <w:iCs/>
        </w:rPr>
      </w:pPr>
      <w:r w:rsidRPr="00040C25">
        <w:rPr>
          <w:iCs/>
        </w:rPr>
        <w:t>9th edition</w:t>
      </w:r>
      <w:r>
        <w:rPr>
          <w:iCs/>
        </w:rPr>
        <w:t>.</w:t>
      </w:r>
      <w:r w:rsidRPr="00040C25">
        <w:rPr>
          <w:iCs/>
        </w:rPr>
        <w:t xml:space="preserve"> 2015</w:t>
      </w:r>
      <w:r>
        <w:rPr>
          <w:iCs/>
        </w:rPr>
        <w:t>.</w:t>
      </w:r>
    </w:p>
    <w:p w14:paraId="090D7727" w14:textId="700D0A08" w:rsidR="00040C25" w:rsidRPr="00040C25" w:rsidRDefault="00040C25" w:rsidP="00040C25">
      <w:pPr>
        <w:ind w:firstLine="720"/>
        <w:rPr>
          <w:iCs/>
        </w:rPr>
      </w:pPr>
      <w:r>
        <w:rPr>
          <w:iCs/>
        </w:rPr>
        <w:t>Cengage.</w:t>
      </w:r>
    </w:p>
    <w:p w14:paraId="313C5ACD" w14:textId="4248BE45" w:rsidR="00047E80" w:rsidRDefault="00040C25" w:rsidP="00040C25">
      <w:pPr>
        <w:ind w:firstLine="720"/>
        <w:rPr>
          <w:iCs/>
        </w:rPr>
      </w:pPr>
      <w:r w:rsidRPr="00040C25">
        <w:rPr>
          <w:iCs/>
        </w:rPr>
        <w:t>ISBN: 9781305088085</w:t>
      </w:r>
    </w:p>
    <w:p w14:paraId="7BB833C1" w14:textId="2AFD56E2" w:rsidR="003E5DFF" w:rsidRDefault="003E5DFF" w:rsidP="00040C25">
      <w:pPr>
        <w:ind w:firstLine="720"/>
        <w:rPr>
          <w:iCs/>
        </w:rPr>
      </w:pPr>
    </w:p>
    <w:p w14:paraId="53FADBCA" w14:textId="2F8B8C09" w:rsidR="003E5DFF" w:rsidRDefault="003E5DFF" w:rsidP="00040C25">
      <w:pPr>
        <w:ind w:firstLine="720"/>
        <w:rPr>
          <w:b/>
          <w:iCs/>
        </w:rPr>
      </w:pPr>
      <w:r>
        <w:rPr>
          <w:b/>
          <w:iCs/>
        </w:rPr>
        <w:t>OR</w:t>
      </w:r>
    </w:p>
    <w:p w14:paraId="1787F809" w14:textId="65E8D681" w:rsidR="003E5DFF" w:rsidRDefault="003E5DFF" w:rsidP="00040C25">
      <w:pPr>
        <w:ind w:firstLine="720"/>
        <w:rPr>
          <w:b/>
          <w:iCs/>
        </w:rPr>
      </w:pPr>
    </w:p>
    <w:p w14:paraId="307A0FFF" w14:textId="6750EA56" w:rsidR="003E5DFF" w:rsidRDefault="003E5DFF" w:rsidP="00040C25">
      <w:pPr>
        <w:ind w:firstLine="720"/>
        <w:rPr>
          <w:iCs/>
        </w:rPr>
      </w:pPr>
      <w:r>
        <w:rPr>
          <w:iCs/>
        </w:rPr>
        <w:t>Inclusive Access (IA)</w:t>
      </w:r>
      <w:r w:rsidR="00A33F48">
        <w:rPr>
          <w:iCs/>
        </w:rPr>
        <w:t xml:space="preserve"> (Follett)</w:t>
      </w:r>
    </w:p>
    <w:p w14:paraId="29BAB62A" w14:textId="7AEB2E7D" w:rsidR="003E5DFF" w:rsidRPr="003E5DFF" w:rsidRDefault="003E5DFF" w:rsidP="003E5DFF">
      <w:pPr>
        <w:ind w:firstLine="720"/>
        <w:rPr>
          <w:iCs/>
        </w:rPr>
      </w:pPr>
      <w:r>
        <w:rPr>
          <w:iCs/>
        </w:rPr>
        <w:t xml:space="preserve">ISBN: </w:t>
      </w:r>
      <w:r w:rsidRPr="003E5DFF">
        <w:rPr>
          <w:iCs/>
        </w:rPr>
        <w:t>979-821-434156-9</w:t>
      </w:r>
    </w:p>
    <w:p w14:paraId="09E1BE96" w14:textId="593537AE" w:rsidR="003E5DFF" w:rsidRPr="003E5DFF" w:rsidRDefault="003E5DFF" w:rsidP="00040C25">
      <w:pPr>
        <w:ind w:firstLine="720"/>
        <w:rPr>
          <w:iCs/>
        </w:rPr>
      </w:pPr>
    </w:p>
    <w:p w14:paraId="75A0F679" w14:textId="77777777" w:rsidR="00040C25" w:rsidRPr="0010415B" w:rsidRDefault="00040C25" w:rsidP="00040C25">
      <w:pPr>
        <w:ind w:firstLine="720"/>
        <w:rPr>
          <w:iCs/>
        </w:rPr>
      </w:pPr>
    </w:p>
    <w:p w14:paraId="73744A01" w14:textId="350D041C" w:rsidR="00431A7E" w:rsidRPr="001604EF" w:rsidRDefault="00021901" w:rsidP="00021901">
      <w:pPr>
        <w:pStyle w:val="ListParagraph"/>
        <w:numPr>
          <w:ilvl w:val="0"/>
          <w:numId w:val="1"/>
        </w:numPr>
      </w:pPr>
      <w:r>
        <w:rPr>
          <w:b/>
        </w:rPr>
        <w:t>OTHER REQUIRED MATERIALS:</w:t>
      </w:r>
      <w:r w:rsidR="00C06B55">
        <w:rPr>
          <w:b/>
        </w:rPr>
        <w:t xml:space="preserve"> (SEE APPENDIX C FOR TECHNOLOGY REQUEST FORM.)</w:t>
      </w:r>
    </w:p>
    <w:p w14:paraId="4F47F8E8" w14:textId="77777777" w:rsidR="001604EF" w:rsidRPr="00021901" w:rsidRDefault="001604EF" w:rsidP="001604EF">
      <w:pPr>
        <w:pStyle w:val="ListParagraph"/>
        <w:ind w:left="0"/>
      </w:pPr>
    </w:p>
    <w:p w14:paraId="1724AF88" w14:textId="77777777" w:rsidR="00FD3F15" w:rsidRDefault="003246B4" w:rsidP="00021901">
      <w:pPr>
        <w:pStyle w:val="ListParagraph"/>
        <w:numPr>
          <w:ilvl w:val="0"/>
          <w:numId w:val="1"/>
        </w:numPr>
      </w:pPr>
      <w:r w:rsidRPr="00021901">
        <w:rPr>
          <w:b/>
          <w:bCs/>
        </w:rPr>
        <w:t>GRADING</w:t>
      </w:r>
      <w:r w:rsidR="00021901">
        <w:rPr>
          <w:b/>
          <w:bCs/>
        </w:rPr>
        <w:t xml:space="preserve"> SCALE</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20D5F6B2" w:rsidR="00FD3F15" w:rsidRDefault="00021901" w:rsidP="00021901">
      <w:pPr>
        <w:pStyle w:val="ListParagraph"/>
        <w:numPr>
          <w:ilvl w:val="0"/>
          <w:numId w:val="1"/>
        </w:numPr>
        <w:rPr>
          <w:b/>
        </w:rPr>
      </w:pPr>
      <w:r w:rsidRPr="00021901">
        <w:rPr>
          <w:b/>
        </w:rPr>
        <w:t>GRADING PROCEDURES OR ASSESSMENTS:</w:t>
      </w:r>
    </w:p>
    <w:p w14:paraId="4B65C1A9" w14:textId="33098AEA" w:rsidR="003D0E24" w:rsidRDefault="003D0E24" w:rsidP="003D0E24">
      <w:pPr>
        <w:rPr>
          <w:b/>
        </w:rPr>
      </w:pPr>
    </w:p>
    <w:p w14:paraId="1022F1F3" w14:textId="779B7F41" w:rsidR="003D0E24" w:rsidRPr="003D0E24" w:rsidRDefault="003D0E24" w:rsidP="003D0E24">
      <w:pPr>
        <w:ind w:left="720"/>
        <w:jc w:val="center"/>
      </w:pPr>
      <w:r w:rsidRPr="003D0E24">
        <w:t>(Example Only)</w:t>
      </w:r>
    </w:p>
    <w:p w14:paraId="0B192427" w14:textId="77777777" w:rsidR="00FD3F15" w:rsidRDefault="00FD3F15"/>
    <w:tbl>
      <w:tblPr>
        <w:tblStyle w:val="TableGrid"/>
        <w:tblW w:w="0" w:type="auto"/>
        <w:tblInd w:w="720" w:type="dxa"/>
        <w:tblLook w:val="04A0" w:firstRow="1" w:lastRow="0" w:firstColumn="1" w:lastColumn="0" w:noHBand="0" w:noVBand="1"/>
      </w:tblPr>
      <w:tblGrid>
        <w:gridCol w:w="4352"/>
        <w:gridCol w:w="4278"/>
      </w:tblGrid>
      <w:tr w:rsidR="003D0E24" w14:paraId="441667F9" w14:textId="77777777" w:rsidTr="003D0E24">
        <w:tc>
          <w:tcPr>
            <w:tcW w:w="4675" w:type="dxa"/>
          </w:tcPr>
          <w:p w14:paraId="1CDDCDF8" w14:textId="19383540" w:rsidR="003D0E24" w:rsidRPr="003D0E24" w:rsidRDefault="003D0E24" w:rsidP="003D0E24">
            <w:pPr>
              <w:jc w:val="center"/>
              <w:rPr>
                <w:b/>
              </w:rPr>
            </w:pPr>
            <w:r w:rsidRPr="003D0E24">
              <w:rPr>
                <w:b/>
              </w:rPr>
              <w:t>Category</w:t>
            </w:r>
          </w:p>
        </w:tc>
        <w:tc>
          <w:tcPr>
            <w:tcW w:w="4675" w:type="dxa"/>
          </w:tcPr>
          <w:p w14:paraId="04336E2D" w14:textId="3F0A7B8E" w:rsidR="003D0E24" w:rsidRPr="003D0E24" w:rsidRDefault="003D0E24" w:rsidP="003D0E24">
            <w:pPr>
              <w:jc w:val="center"/>
              <w:rPr>
                <w:b/>
              </w:rPr>
            </w:pPr>
            <w:r w:rsidRPr="003D0E24">
              <w:rPr>
                <w:b/>
              </w:rPr>
              <w:t>Points</w:t>
            </w:r>
          </w:p>
        </w:tc>
      </w:tr>
      <w:tr w:rsidR="003D0E24" w14:paraId="293BBB21" w14:textId="77777777" w:rsidTr="003D0E24">
        <w:tc>
          <w:tcPr>
            <w:tcW w:w="4675" w:type="dxa"/>
          </w:tcPr>
          <w:p w14:paraId="2A9F9B11" w14:textId="73A3C68E" w:rsidR="003D0E24" w:rsidRPr="003D0E24" w:rsidRDefault="003D0E24" w:rsidP="003D0E24">
            <w:pPr>
              <w:jc w:val="center"/>
            </w:pPr>
            <w:r>
              <w:t>100-point Exams x 4</w:t>
            </w:r>
          </w:p>
        </w:tc>
        <w:tc>
          <w:tcPr>
            <w:tcW w:w="4675" w:type="dxa"/>
          </w:tcPr>
          <w:p w14:paraId="480CAC53" w14:textId="0259F466" w:rsidR="003D0E24" w:rsidRPr="003D0E24" w:rsidRDefault="003D0E24" w:rsidP="003D0E24">
            <w:pPr>
              <w:jc w:val="center"/>
            </w:pPr>
            <w:r>
              <w:t>400</w:t>
            </w:r>
          </w:p>
        </w:tc>
      </w:tr>
      <w:tr w:rsidR="003D0E24" w14:paraId="11271C2A" w14:textId="77777777" w:rsidTr="003D0E24">
        <w:tc>
          <w:tcPr>
            <w:tcW w:w="4675" w:type="dxa"/>
          </w:tcPr>
          <w:p w14:paraId="7386A5B2" w14:textId="4BC5BAFC" w:rsidR="003D0E24" w:rsidRPr="003D0E24" w:rsidRDefault="003D0E24" w:rsidP="003D0E24">
            <w:pPr>
              <w:jc w:val="center"/>
            </w:pPr>
            <w:r>
              <w:t xml:space="preserve">Administrator Review </w:t>
            </w:r>
          </w:p>
        </w:tc>
        <w:tc>
          <w:tcPr>
            <w:tcW w:w="4675" w:type="dxa"/>
          </w:tcPr>
          <w:p w14:paraId="0F8F8D29" w14:textId="3E8318F5" w:rsidR="003D0E24" w:rsidRPr="003D0E24" w:rsidRDefault="003D0E24" w:rsidP="003D0E24">
            <w:pPr>
              <w:jc w:val="center"/>
            </w:pPr>
            <w:r>
              <w:t>25</w:t>
            </w:r>
          </w:p>
        </w:tc>
      </w:tr>
      <w:tr w:rsidR="003D0E24" w14:paraId="51BCE7A7" w14:textId="77777777" w:rsidTr="003D0E24">
        <w:tc>
          <w:tcPr>
            <w:tcW w:w="4675" w:type="dxa"/>
          </w:tcPr>
          <w:p w14:paraId="24702890" w14:textId="2F0AD995" w:rsidR="003D0E24" w:rsidRPr="003D0E24" w:rsidRDefault="003D0E24" w:rsidP="003D0E24">
            <w:pPr>
              <w:jc w:val="center"/>
            </w:pPr>
            <w:r>
              <w:t>Journal Article Review</w:t>
            </w:r>
          </w:p>
        </w:tc>
        <w:tc>
          <w:tcPr>
            <w:tcW w:w="4675" w:type="dxa"/>
          </w:tcPr>
          <w:p w14:paraId="7DD0E3B7" w14:textId="081E98BE" w:rsidR="003D0E24" w:rsidRPr="003D0E24" w:rsidRDefault="003D0E24" w:rsidP="003D0E24">
            <w:pPr>
              <w:jc w:val="center"/>
            </w:pPr>
            <w:r>
              <w:t>50</w:t>
            </w:r>
          </w:p>
        </w:tc>
      </w:tr>
      <w:tr w:rsidR="003D0E24" w14:paraId="0CC800C5" w14:textId="77777777" w:rsidTr="003D0E24">
        <w:tc>
          <w:tcPr>
            <w:tcW w:w="4675" w:type="dxa"/>
          </w:tcPr>
          <w:p w14:paraId="570FDB64" w14:textId="121378A0" w:rsidR="003D0E24" w:rsidRPr="003D0E24" w:rsidRDefault="003D0E24" w:rsidP="003D0E24">
            <w:pPr>
              <w:jc w:val="center"/>
            </w:pPr>
            <w:r>
              <w:t>Conference Checklist</w:t>
            </w:r>
          </w:p>
        </w:tc>
        <w:tc>
          <w:tcPr>
            <w:tcW w:w="4675" w:type="dxa"/>
          </w:tcPr>
          <w:p w14:paraId="1660707C" w14:textId="01A9FAC2" w:rsidR="003D0E24" w:rsidRPr="003D0E24" w:rsidRDefault="003D0E24" w:rsidP="003D0E24">
            <w:pPr>
              <w:jc w:val="center"/>
            </w:pPr>
            <w:r>
              <w:t>25</w:t>
            </w:r>
          </w:p>
        </w:tc>
      </w:tr>
      <w:tr w:rsidR="003D0E24" w14:paraId="597A3C98" w14:textId="77777777" w:rsidTr="003D0E24">
        <w:tc>
          <w:tcPr>
            <w:tcW w:w="4675" w:type="dxa"/>
          </w:tcPr>
          <w:p w14:paraId="6FD23020" w14:textId="22BEA7A6" w:rsidR="003D0E24" w:rsidRPr="003D0E24" w:rsidRDefault="003D0E24" w:rsidP="003D0E24">
            <w:pPr>
              <w:jc w:val="center"/>
            </w:pPr>
            <w:r>
              <w:t>Research Paper</w:t>
            </w:r>
          </w:p>
        </w:tc>
        <w:tc>
          <w:tcPr>
            <w:tcW w:w="4675" w:type="dxa"/>
          </w:tcPr>
          <w:p w14:paraId="6D8D1C0E" w14:textId="0EE1C2C6" w:rsidR="003D0E24" w:rsidRPr="003D0E24" w:rsidRDefault="003D0E24" w:rsidP="003D0E24">
            <w:pPr>
              <w:jc w:val="center"/>
            </w:pPr>
            <w:r>
              <w:t>100</w:t>
            </w:r>
          </w:p>
        </w:tc>
      </w:tr>
      <w:tr w:rsidR="003D0E24" w14:paraId="1F62786B" w14:textId="77777777" w:rsidTr="003D0E24">
        <w:tc>
          <w:tcPr>
            <w:tcW w:w="4675" w:type="dxa"/>
          </w:tcPr>
          <w:p w14:paraId="417388A2" w14:textId="6D8BC4A3" w:rsidR="003D0E24" w:rsidRPr="003D0E24" w:rsidRDefault="003D0E24" w:rsidP="003D0E24">
            <w:pPr>
              <w:jc w:val="center"/>
              <w:rPr>
                <w:b/>
              </w:rPr>
            </w:pPr>
            <w:r w:rsidRPr="003D0E24">
              <w:rPr>
                <w:b/>
              </w:rPr>
              <w:t>Total</w:t>
            </w:r>
          </w:p>
        </w:tc>
        <w:tc>
          <w:tcPr>
            <w:tcW w:w="4675" w:type="dxa"/>
          </w:tcPr>
          <w:p w14:paraId="084D7A88" w14:textId="1E89A043" w:rsidR="003D0E24" w:rsidRPr="003D0E24" w:rsidRDefault="003D0E24" w:rsidP="003D0E24">
            <w:pPr>
              <w:jc w:val="center"/>
              <w:rPr>
                <w:b/>
              </w:rPr>
            </w:pPr>
            <w:r w:rsidRPr="003D0E24">
              <w:rPr>
                <w:b/>
              </w:rPr>
              <w:t>600</w:t>
            </w:r>
          </w:p>
        </w:tc>
      </w:tr>
    </w:tbl>
    <w:p w14:paraId="518BDD40" w14:textId="77777777" w:rsidR="00021901" w:rsidRPr="00021901" w:rsidRDefault="00021901" w:rsidP="003D0E24">
      <w:pPr>
        <w:ind w:left="720"/>
        <w:jc w:val="center"/>
        <w:rPr>
          <w:b/>
        </w:rPr>
      </w:pPr>
    </w:p>
    <w:p w14:paraId="7DB3D476" w14:textId="06D20D1B" w:rsidR="00021901" w:rsidRPr="00021901" w:rsidRDefault="00021901" w:rsidP="00021901">
      <w:pPr>
        <w:pStyle w:val="ListParagraph"/>
        <w:numPr>
          <w:ilvl w:val="0"/>
          <w:numId w:val="1"/>
        </w:numPr>
        <w:rPr>
          <w:b/>
        </w:rPr>
      </w:pPr>
      <w:r w:rsidRPr="00021901">
        <w:rPr>
          <w:b/>
        </w:rPr>
        <w:t>COU</w:t>
      </w:r>
      <w:r w:rsidR="006D085E">
        <w:rPr>
          <w:b/>
        </w:rPr>
        <w:t>RSE METHODOLOGY</w:t>
      </w:r>
      <w:r w:rsidRPr="00021901">
        <w:rPr>
          <w:b/>
        </w:rPr>
        <w:t xml:space="preserve">: </w:t>
      </w:r>
      <w:r w:rsidR="006D085E">
        <w:rPr>
          <w:b/>
        </w:rPr>
        <w:t xml:space="preserve"> </w:t>
      </w:r>
      <w:r w:rsidR="006D085E" w:rsidRPr="007A49D9">
        <w:rPr>
          <w:b/>
          <w:i/>
          <w:u w:val="single"/>
        </w:rPr>
        <w:t>(Course Syllabus</w:t>
      </w:r>
      <w:r w:rsidR="006D085E">
        <w:rPr>
          <w:b/>
          <w:i/>
          <w:u w:val="single"/>
        </w:rPr>
        <w:t xml:space="preserve"> – Individual Instructor Specific</w:t>
      </w:r>
      <w:r w:rsidR="006D085E" w:rsidRPr="007A49D9">
        <w:rPr>
          <w:b/>
          <w:i/>
          <w:u w:val="single"/>
        </w:rPr>
        <w:t>)</w:t>
      </w:r>
    </w:p>
    <w:p w14:paraId="778EC15C" w14:textId="7DAC48D3" w:rsidR="004877C2" w:rsidRDefault="004877C2" w:rsidP="00EE32ED">
      <w:pPr>
        <w:ind w:left="720"/>
      </w:pPr>
    </w:p>
    <w:p w14:paraId="5572BCE3" w14:textId="2DC54295" w:rsidR="005C5B2F" w:rsidRDefault="005C5B2F" w:rsidP="00EE32ED">
      <w:pPr>
        <w:ind w:left="720"/>
      </w:pPr>
    </w:p>
    <w:p w14:paraId="03981A1C" w14:textId="7D2E5EB0" w:rsidR="005C5B2F" w:rsidRDefault="005C5B2F" w:rsidP="00EE32ED">
      <w:pPr>
        <w:ind w:left="720"/>
      </w:pPr>
    </w:p>
    <w:p w14:paraId="76F380D1" w14:textId="76A1CDEE" w:rsidR="005C5B2F" w:rsidRDefault="005C5B2F" w:rsidP="00EE32ED">
      <w:pPr>
        <w:ind w:left="720"/>
      </w:pPr>
    </w:p>
    <w:p w14:paraId="386614FA" w14:textId="3F3F9BDA" w:rsidR="005C5B2F" w:rsidRDefault="005C5B2F" w:rsidP="00EE32ED">
      <w:pPr>
        <w:ind w:left="720"/>
      </w:pPr>
    </w:p>
    <w:p w14:paraId="064ADCA8" w14:textId="00FFC013" w:rsidR="005C5B2F" w:rsidRDefault="005C5B2F" w:rsidP="00EE32ED">
      <w:pPr>
        <w:ind w:left="720"/>
      </w:pPr>
    </w:p>
    <w:p w14:paraId="6E783E5D" w14:textId="15FD6F19" w:rsidR="005C5B2F" w:rsidRDefault="005C5B2F" w:rsidP="00EE32ED">
      <w:pPr>
        <w:ind w:left="720"/>
      </w:pPr>
    </w:p>
    <w:p w14:paraId="369BD418" w14:textId="13247789" w:rsidR="005C5B2F" w:rsidRDefault="005C5B2F" w:rsidP="00EE32ED">
      <w:pPr>
        <w:ind w:left="720"/>
      </w:pPr>
    </w:p>
    <w:p w14:paraId="790A7BF0" w14:textId="224196BB" w:rsidR="005C5B2F" w:rsidRDefault="005C5B2F" w:rsidP="00EE32ED">
      <w:pPr>
        <w:ind w:left="720"/>
      </w:pPr>
    </w:p>
    <w:p w14:paraId="4940572E" w14:textId="445D51FB" w:rsidR="005C5B2F" w:rsidRDefault="005C5B2F" w:rsidP="00EE32ED">
      <w:pPr>
        <w:ind w:left="720"/>
      </w:pPr>
    </w:p>
    <w:p w14:paraId="4B1EF4F5" w14:textId="77777777" w:rsidR="005C5B2F" w:rsidRPr="00EE32ED" w:rsidRDefault="005C5B2F" w:rsidP="00EE32ED">
      <w:pPr>
        <w:ind w:left="720"/>
      </w:pPr>
    </w:p>
    <w:p w14:paraId="0D8529AA" w14:textId="553AB44C" w:rsidR="00021901" w:rsidRDefault="003246B4" w:rsidP="00021901">
      <w:pPr>
        <w:pStyle w:val="ListParagraph"/>
        <w:numPr>
          <w:ilvl w:val="0"/>
          <w:numId w:val="1"/>
        </w:numPr>
      </w:pPr>
      <w:r w:rsidRPr="00021901">
        <w:rPr>
          <w:b/>
          <w:bCs/>
        </w:rPr>
        <w:t>COURSE OUTLINE:</w:t>
      </w:r>
      <w:r w:rsidRPr="0045540E">
        <w:t xml:space="preserve"> </w:t>
      </w:r>
      <w:r w:rsidR="00C06B55">
        <w:rPr>
          <w:b/>
          <w:i/>
          <w:u w:val="single"/>
        </w:rPr>
        <w:t>(Course Syllabus – Individual Instructor Specific)</w:t>
      </w:r>
    </w:p>
    <w:p w14:paraId="489C19CD" w14:textId="77777777" w:rsidR="00021901" w:rsidRDefault="00021901" w:rsidP="00021901">
      <w:pPr>
        <w:pStyle w:val="ListParagraph"/>
      </w:pPr>
    </w:p>
    <w:p w14:paraId="2796BA10" w14:textId="509497D0" w:rsidR="003246B4" w:rsidRDefault="00021901" w:rsidP="00021901">
      <w:pPr>
        <w:pStyle w:val="ListParagraph"/>
      </w:pPr>
      <w:r>
        <w:t>(</w:t>
      </w:r>
      <w:r w:rsidR="003D0E24">
        <w:t>Example Only)</w:t>
      </w:r>
      <w:r w:rsidR="003246B4" w:rsidRPr="0045540E">
        <w:t xml:space="preserve">   </w:t>
      </w:r>
    </w:p>
    <w:p w14:paraId="55A845DB" w14:textId="77777777" w:rsidR="00B73D75" w:rsidRDefault="00B73D75" w:rsidP="00021901">
      <w:pPr>
        <w:pStyle w:val="ListParagraph"/>
      </w:pP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6A83E04E" w:rsidR="00B73D75" w:rsidRPr="000136AC" w:rsidRDefault="0022586F" w:rsidP="007E72D7">
            <w:r w:rsidRPr="0022586F">
              <w:t>Introduction to Course</w:t>
            </w:r>
            <w:r>
              <w:t xml:space="preserve">; </w:t>
            </w:r>
            <w:r w:rsidR="00B73D75" w:rsidRPr="000136AC">
              <w:t xml:space="preserve">Chapter 1: </w:t>
            </w:r>
            <w:r w:rsidRPr="0022586F">
              <w:t>The Working Director</w:t>
            </w:r>
          </w:p>
        </w:tc>
        <w:tc>
          <w:tcPr>
            <w:tcW w:w="2430" w:type="dxa"/>
            <w:noWrap/>
            <w:hideMark/>
          </w:tcPr>
          <w:p w14:paraId="7687C30A" w14:textId="634A23D1" w:rsidR="00B73D75" w:rsidRPr="000136AC" w:rsidRDefault="0022586F" w:rsidP="007E72D7">
            <w:r>
              <w:t>LO1</w:t>
            </w:r>
          </w:p>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50712C77" w14:textId="77777777" w:rsidR="00B73D75" w:rsidRDefault="00B73D75" w:rsidP="007E72D7">
            <w:r w:rsidRPr="000136AC">
              <w:t xml:space="preserve">Chapter 2: </w:t>
            </w:r>
            <w:r w:rsidR="0022586F" w:rsidRPr="0022586F">
              <w:t>Developing Interpersonal Relationships</w:t>
            </w:r>
          </w:p>
          <w:p w14:paraId="0F1E5609" w14:textId="0DFD7B55" w:rsidR="0022586F" w:rsidRPr="000136AC" w:rsidRDefault="0022586F" w:rsidP="007E72D7"/>
        </w:tc>
        <w:tc>
          <w:tcPr>
            <w:tcW w:w="2430" w:type="dxa"/>
            <w:noWrap/>
            <w:hideMark/>
          </w:tcPr>
          <w:p w14:paraId="19D74A4C" w14:textId="129EF1D4" w:rsidR="00B73D75" w:rsidRPr="000136AC" w:rsidRDefault="00C02AEC" w:rsidP="007E72D7">
            <w:r>
              <w:t>LO7</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4CB9953D" w:rsidR="00B73D75" w:rsidRPr="000136AC" w:rsidRDefault="00B73D75" w:rsidP="007E72D7">
            <w:r w:rsidRPr="000136AC">
              <w:t xml:space="preserve">Chapter 3: </w:t>
            </w:r>
            <w:r w:rsidR="0022586F" w:rsidRPr="0022586F">
              <w:t>Assessing Community Need and Establishing a Program</w:t>
            </w:r>
          </w:p>
        </w:tc>
        <w:tc>
          <w:tcPr>
            <w:tcW w:w="2430" w:type="dxa"/>
            <w:noWrap/>
            <w:hideMark/>
          </w:tcPr>
          <w:p w14:paraId="4FC9015D" w14:textId="2E4CF520" w:rsidR="00B73D75" w:rsidRPr="000136AC" w:rsidRDefault="00C02AEC" w:rsidP="007E72D7">
            <w:r>
              <w:t xml:space="preserve">LO3, LO4 </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3417BEBF" w14:textId="77777777" w:rsidR="00B73D75" w:rsidRDefault="00B73D75" w:rsidP="007E72D7">
            <w:r w:rsidRPr="000136AC">
              <w:t xml:space="preserve">Chapter 4: </w:t>
            </w:r>
            <w:r w:rsidR="0022586F" w:rsidRPr="0022586F">
              <w:t>Licensing and Certification</w:t>
            </w:r>
          </w:p>
          <w:p w14:paraId="2FC585E8" w14:textId="781E0E4E" w:rsidR="0022586F" w:rsidRPr="000136AC" w:rsidRDefault="0022586F" w:rsidP="007E72D7"/>
        </w:tc>
        <w:tc>
          <w:tcPr>
            <w:tcW w:w="2430" w:type="dxa"/>
            <w:noWrap/>
            <w:hideMark/>
          </w:tcPr>
          <w:p w14:paraId="1A88E76C" w14:textId="013CA3FB" w:rsidR="00B73D75" w:rsidRPr="000136AC" w:rsidRDefault="0022586F" w:rsidP="007E72D7">
            <w:r>
              <w:t>LO2</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7C7B2FDF" w14:textId="1FDA072B" w:rsidR="00B73D75" w:rsidRPr="000136AC" w:rsidRDefault="00B73D75" w:rsidP="00B73D75">
            <w:r w:rsidRPr="000136AC">
              <w:t xml:space="preserve">Chapter 5: </w:t>
            </w:r>
            <w:r w:rsidR="0022586F" w:rsidRPr="0022586F">
              <w:t>Organizing Center Structure and Working with a Board</w:t>
            </w:r>
          </w:p>
        </w:tc>
        <w:tc>
          <w:tcPr>
            <w:tcW w:w="2430" w:type="dxa"/>
            <w:noWrap/>
            <w:hideMark/>
          </w:tcPr>
          <w:p w14:paraId="1CE8820A" w14:textId="4EC46A1E" w:rsidR="00B73D75" w:rsidRPr="000136AC" w:rsidRDefault="0022586F" w:rsidP="007E72D7">
            <w:r>
              <w:t xml:space="preserve">LO1, </w:t>
            </w:r>
            <w:r w:rsidR="00C02AEC">
              <w:t>LO5</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5C094EC" w14:textId="77777777" w:rsidR="00B73D75" w:rsidRDefault="00B73D75" w:rsidP="00B73D75">
            <w:r w:rsidRPr="000136AC">
              <w:t xml:space="preserve">Chapter 6: </w:t>
            </w:r>
            <w:r w:rsidR="0022586F" w:rsidRPr="0022586F">
              <w:t>Handling Financial Matters</w:t>
            </w:r>
          </w:p>
          <w:p w14:paraId="79930B56" w14:textId="02C90B3B" w:rsidR="0022586F" w:rsidRPr="000136AC" w:rsidRDefault="0022586F" w:rsidP="00B73D75"/>
        </w:tc>
        <w:tc>
          <w:tcPr>
            <w:tcW w:w="2430" w:type="dxa"/>
            <w:noWrap/>
            <w:hideMark/>
          </w:tcPr>
          <w:p w14:paraId="1926E0E0" w14:textId="75FD8F69" w:rsidR="00B73D75" w:rsidRPr="000136AC" w:rsidRDefault="00C02AEC" w:rsidP="007E72D7">
            <w:r>
              <w:t>LO5</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t>7</w:t>
            </w:r>
          </w:p>
        </w:tc>
        <w:tc>
          <w:tcPr>
            <w:tcW w:w="5695" w:type="dxa"/>
            <w:noWrap/>
            <w:hideMark/>
          </w:tcPr>
          <w:p w14:paraId="68B1A9B9" w14:textId="77777777" w:rsidR="00B73D75" w:rsidRDefault="00B73D75" w:rsidP="00B73D75">
            <w:r w:rsidRPr="000136AC">
              <w:t xml:space="preserve">Chapter 7: </w:t>
            </w:r>
            <w:r w:rsidR="0022586F" w:rsidRPr="0022586F">
              <w:t>Funding the Program</w:t>
            </w:r>
          </w:p>
          <w:p w14:paraId="4818F75A" w14:textId="349F9205" w:rsidR="0022586F" w:rsidRPr="000136AC" w:rsidRDefault="0022586F" w:rsidP="00B73D75"/>
        </w:tc>
        <w:tc>
          <w:tcPr>
            <w:tcW w:w="2430" w:type="dxa"/>
            <w:noWrap/>
            <w:hideMark/>
          </w:tcPr>
          <w:p w14:paraId="00D60181" w14:textId="1B73AFCD" w:rsidR="00B73D75" w:rsidRPr="000136AC" w:rsidRDefault="00C02AEC" w:rsidP="007E72D7">
            <w:r>
              <w:t xml:space="preserve">LO3, LO5 </w:t>
            </w:r>
          </w:p>
        </w:tc>
      </w:tr>
      <w:tr w:rsidR="00B73D75" w:rsidRPr="000136AC" w14:paraId="21E2AF30" w14:textId="77777777" w:rsidTr="007E72D7">
        <w:trPr>
          <w:trHeight w:val="300"/>
        </w:trPr>
        <w:tc>
          <w:tcPr>
            <w:tcW w:w="960" w:type="dxa"/>
            <w:noWrap/>
            <w:hideMark/>
          </w:tcPr>
          <w:p w14:paraId="1C34F1D8" w14:textId="77777777" w:rsidR="00B73D75" w:rsidRPr="000136AC" w:rsidRDefault="00B73D75" w:rsidP="007E72D7">
            <w:r w:rsidRPr="000136AC">
              <w:t>8</w:t>
            </w:r>
          </w:p>
        </w:tc>
        <w:tc>
          <w:tcPr>
            <w:tcW w:w="5695" w:type="dxa"/>
            <w:noWrap/>
            <w:hideMark/>
          </w:tcPr>
          <w:p w14:paraId="05F8CB65" w14:textId="0227970D" w:rsidR="00B73D75" w:rsidRDefault="00B73D75" w:rsidP="00B73D75">
            <w:r w:rsidRPr="000136AC">
              <w:t xml:space="preserve">Chapter 8: </w:t>
            </w:r>
            <w:r w:rsidR="0022586F" w:rsidRPr="0022586F">
              <w:t>Developing a C</w:t>
            </w:r>
            <w:r w:rsidR="00C02AEC">
              <w:t>e</w:t>
            </w:r>
            <w:r w:rsidR="0022586F" w:rsidRPr="0022586F">
              <w:t>nter Facility</w:t>
            </w:r>
          </w:p>
          <w:p w14:paraId="350BF1BB" w14:textId="3B3BF37D" w:rsidR="0022586F" w:rsidRPr="000136AC" w:rsidRDefault="0022586F" w:rsidP="00B73D75"/>
        </w:tc>
        <w:tc>
          <w:tcPr>
            <w:tcW w:w="2430" w:type="dxa"/>
            <w:noWrap/>
            <w:hideMark/>
          </w:tcPr>
          <w:p w14:paraId="4E11F4A1" w14:textId="722E49F7" w:rsidR="00B73D75" w:rsidRPr="000136AC" w:rsidRDefault="00C02AEC" w:rsidP="007E72D7">
            <w:r>
              <w:t>LO3</w:t>
            </w:r>
          </w:p>
        </w:tc>
      </w:tr>
      <w:tr w:rsidR="00B73D75" w:rsidRPr="000136AC" w14:paraId="1FE8A761" w14:textId="77777777" w:rsidTr="007E72D7">
        <w:trPr>
          <w:trHeight w:val="300"/>
        </w:trPr>
        <w:tc>
          <w:tcPr>
            <w:tcW w:w="960" w:type="dxa"/>
            <w:noWrap/>
            <w:hideMark/>
          </w:tcPr>
          <w:p w14:paraId="10679118" w14:textId="77777777" w:rsidR="00B73D75" w:rsidRPr="000136AC" w:rsidRDefault="00B73D75" w:rsidP="007E72D7">
            <w:r w:rsidRPr="000136AC">
              <w:t>9</w:t>
            </w:r>
          </w:p>
        </w:tc>
        <w:tc>
          <w:tcPr>
            <w:tcW w:w="5695" w:type="dxa"/>
            <w:noWrap/>
            <w:hideMark/>
          </w:tcPr>
          <w:p w14:paraId="145FAEDE" w14:textId="77777777" w:rsidR="00B73D75" w:rsidRDefault="00B73D75" w:rsidP="00B73D75">
            <w:r w:rsidRPr="000136AC">
              <w:t xml:space="preserve">Chapter 9: </w:t>
            </w:r>
            <w:r w:rsidR="0022586F" w:rsidRPr="0022586F">
              <w:t>Equipping the Center</w:t>
            </w:r>
          </w:p>
          <w:p w14:paraId="7035F239" w14:textId="747A56C5" w:rsidR="0022586F" w:rsidRPr="000136AC" w:rsidRDefault="0022586F" w:rsidP="00B73D75"/>
        </w:tc>
        <w:tc>
          <w:tcPr>
            <w:tcW w:w="2430" w:type="dxa"/>
            <w:noWrap/>
            <w:hideMark/>
          </w:tcPr>
          <w:p w14:paraId="609A70DD" w14:textId="3004A1DA" w:rsidR="00B73D75" w:rsidRPr="000136AC" w:rsidRDefault="00C02AEC" w:rsidP="007E72D7">
            <w:r>
              <w:t>LO5</w:t>
            </w:r>
          </w:p>
        </w:tc>
      </w:tr>
      <w:tr w:rsidR="00B73D75" w:rsidRPr="000136AC" w14:paraId="1AA20723" w14:textId="77777777" w:rsidTr="007E72D7">
        <w:trPr>
          <w:trHeight w:val="300"/>
        </w:trPr>
        <w:tc>
          <w:tcPr>
            <w:tcW w:w="960" w:type="dxa"/>
            <w:noWrap/>
            <w:hideMark/>
          </w:tcPr>
          <w:p w14:paraId="3B69E697" w14:textId="77777777" w:rsidR="00B73D75" w:rsidRPr="000136AC" w:rsidRDefault="00B73D75" w:rsidP="007E72D7">
            <w:r w:rsidRPr="000136AC">
              <w:t>10</w:t>
            </w:r>
          </w:p>
        </w:tc>
        <w:tc>
          <w:tcPr>
            <w:tcW w:w="5695" w:type="dxa"/>
            <w:noWrap/>
            <w:hideMark/>
          </w:tcPr>
          <w:p w14:paraId="0BD7E50A" w14:textId="77777777" w:rsidR="00B73D75" w:rsidRDefault="00B73D75" w:rsidP="00B73D75">
            <w:r w:rsidRPr="000136AC">
              <w:t xml:space="preserve">Chapter 10: </w:t>
            </w:r>
            <w:r w:rsidR="0022586F">
              <w:t>S</w:t>
            </w:r>
            <w:r w:rsidR="0022586F" w:rsidRPr="0022586F">
              <w:t>taffing the Center</w:t>
            </w:r>
          </w:p>
          <w:p w14:paraId="68C00B17" w14:textId="4D9FF070" w:rsidR="0022586F" w:rsidRPr="000136AC" w:rsidRDefault="0022586F" w:rsidP="00B73D75"/>
        </w:tc>
        <w:tc>
          <w:tcPr>
            <w:tcW w:w="2430" w:type="dxa"/>
            <w:noWrap/>
            <w:hideMark/>
          </w:tcPr>
          <w:p w14:paraId="2A766233" w14:textId="6992895B" w:rsidR="00B73D75" w:rsidRPr="000136AC" w:rsidRDefault="00C02AEC" w:rsidP="007E72D7">
            <w:r>
              <w:t>LO5, LO9</w:t>
            </w:r>
          </w:p>
        </w:tc>
      </w:tr>
      <w:tr w:rsidR="00B73D75" w:rsidRPr="000136AC" w14:paraId="2CB68693" w14:textId="77777777" w:rsidTr="007E72D7">
        <w:trPr>
          <w:trHeight w:val="300"/>
        </w:trPr>
        <w:tc>
          <w:tcPr>
            <w:tcW w:w="960" w:type="dxa"/>
            <w:noWrap/>
            <w:hideMark/>
          </w:tcPr>
          <w:p w14:paraId="54F87D90" w14:textId="77777777" w:rsidR="00B73D75" w:rsidRPr="000136AC" w:rsidRDefault="00B73D75" w:rsidP="007E72D7">
            <w:r w:rsidRPr="000136AC">
              <w:t>11</w:t>
            </w:r>
          </w:p>
        </w:tc>
        <w:tc>
          <w:tcPr>
            <w:tcW w:w="5695" w:type="dxa"/>
            <w:noWrap/>
            <w:hideMark/>
          </w:tcPr>
          <w:p w14:paraId="5BF5F1D3" w14:textId="08FCF412" w:rsidR="00B73D75" w:rsidRPr="000136AC" w:rsidRDefault="00B73D75" w:rsidP="00B73D75">
            <w:r w:rsidRPr="000136AC">
              <w:t xml:space="preserve">Chapter 11: </w:t>
            </w:r>
            <w:r w:rsidR="0022586F" w:rsidRPr="0022586F">
              <w:t>Marketing the Program and Selecting the Children</w:t>
            </w:r>
          </w:p>
        </w:tc>
        <w:tc>
          <w:tcPr>
            <w:tcW w:w="2430" w:type="dxa"/>
            <w:noWrap/>
            <w:hideMark/>
          </w:tcPr>
          <w:p w14:paraId="054B16CE" w14:textId="3CC1EF27" w:rsidR="00B73D75" w:rsidRPr="000136AC" w:rsidRDefault="00C02AEC" w:rsidP="007E72D7">
            <w:r>
              <w:t xml:space="preserve">LO3 </w:t>
            </w:r>
          </w:p>
        </w:tc>
      </w:tr>
      <w:tr w:rsidR="00B73D75" w:rsidRPr="000136AC" w14:paraId="09814613" w14:textId="77777777" w:rsidTr="007E72D7">
        <w:trPr>
          <w:trHeight w:val="300"/>
        </w:trPr>
        <w:tc>
          <w:tcPr>
            <w:tcW w:w="960" w:type="dxa"/>
            <w:noWrap/>
            <w:hideMark/>
          </w:tcPr>
          <w:p w14:paraId="71556F8B" w14:textId="77777777" w:rsidR="00B73D75" w:rsidRPr="000136AC" w:rsidRDefault="00B73D75" w:rsidP="007E72D7">
            <w:r w:rsidRPr="000136AC">
              <w:t>12</w:t>
            </w:r>
          </w:p>
        </w:tc>
        <w:tc>
          <w:tcPr>
            <w:tcW w:w="5695" w:type="dxa"/>
            <w:noWrap/>
            <w:hideMark/>
          </w:tcPr>
          <w:p w14:paraId="3F12C1C1" w14:textId="77777777" w:rsidR="00B73D75" w:rsidRDefault="00B73D75" w:rsidP="00B73D75">
            <w:r w:rsidRPr="000136AC">
              <w:t xml:space="preserve">Chapter 12: </w:t>
            </w:r>
            <w:r w:rsidR="0022586F" w:rsidRPr="0022586F">
              <w:t>Grouping and Enrolling the Children</w:t>
            </w:r>
          </w:p>
          <w:p w14:paraId="5BABD2E0" w14:textId="77DEF2BA" w:rsidR="0022586F" w:rsidRPr="000136AC" w:rsidRDefault="0022586F" w:rsidP="00B73D75"/>
        </w:tc>
        <w:tc>
          <w:tcPr>
            <w:tcW w:w="2430" w:type="dxa"/>
            <w:noWrap/>
            <w:hideMark/>
          </w:tcPr>
          <w:p w14:paraId="65159EFD" w14:textId="77008587" w:rsidR="00B73D75" w:rsidRPr="000136AC" w:rsidRDefault="00C02AEC" w:rsidP="007E72D7">
            <w:r>
              <w:t xml:space="preserve">LO4 </w:t>
            </w:r>
          </w:p>
        </w:tc>
      </w:tr>
      <w:tr w:rsidR="00B73D75" w:rsidRPr="000136AC" w14:paraId="3C11A5EE" w14:textId="77777777" w:rsidTr="007E72D7">
        <w:trPr>
          <w:trHeight w:val="300"/>
        </w:trPr>
        <w:tc>
          <w:tcPr>
            <w:tcW w:w="960" w:type="dxa"/>
            <w:noWrap/>
            <w:hideMark/>
          </w:tcPr>
          <w:p w14:paraId="3F6A0B89" w14:textId="77777777" w:rsidR="00B73D75" w:rsidRPr="000136AC" w:rsidRDefault="00B73D75" w:rsidP="007E72D7">
            <w:r w:rsidRPr="000136AC">
              <w:t>13</w:t>
            </w:r>
          </w:p>
        </w:tc>
        <w:tc>
          <w:tcPr>
            <w:tcW w:w="5695" w:type="dxa"/>
            <w:noWrap/>
            <w:hideMark/>
          </w:tcPr>
          <w:p w14:paraId="62496F4B" w14:textId="033E72EC" w:rsidR="00B73D75" w:rsidRPr="000136AC" w:rsidRDefault="00B73D75" w:rsidP="00B73D75">
            <w:r w:rsidRPr="000136AC">
              <w:t xml:space="preserve">Chapter 13: </w:t>
            </w:r>
            <w:r w:rsidR="0022586F" w:rsidRPr="0022586F">
              <w:t>Managing the Food and the Health and Safety Programs</w:t>
            </w:r>
          </w:p>
        </w:tc>
        <w:tc>
          <w:tcPr>
            <w:tcW w:w="2430" w:type="dxa"/>
            <w:noWrap/>
            <w:hideMark/>
          </w:tcPr>
          <w:p w14:paraId="363F78FF" w14:textId="768303C5" w:rsidR="00B73D75" w:rsidRPr="000136AC" w:rsidRDefault="00C02AEC" w:rsidP="007E72D7">
            <w:r>
              <w:t>LO8</w:t>
            </w:r>
          </w:p>
        </w:tc>
      </w:tr>
      <w:tr w:rsidR="00B73D75" w:rsidRPr="000136AC" w14:paraId="206B55E8" w14:textId="77777777" w:rsidTr="007E72D7">
        <w:trPr>
          <w:trHeight w:val="300"/>
        </w:trPr>
        <w:tc>
          <w:tcPr>
            <w:tcW w:w="960" w:type="dxa"/>
            <w:noWrap/>
            <w:hideMark/>
          </w:tcPr>
          <w:p w14:paraId="0C176665" w14:textId="77777777" w:rsidR="00B73D75" w:rsidRPr="000136AC" w:rsidRDefault="00B73D75" w:rsidP="007E72D7">
            <w:r w:rsidRPr="000136AC">
              <w:t>14</w:t>
            </w:r>
          </w:p>
        </w:tc>
        <w:tc>
          <w:tcPr>
            <w:tcW w:w="5695" w:type="dxa"/>
            <w:noWrap/>
            <w:hideMark/>
          </w:tcPr>
          <w:p w14:paraId="19D7922F" w14:textId="6DB5697D" w:rsidR="00B73D75" w:rsidRDefault="00B73D75" w:rsidP="00B73D75">
            <w:r w:rsidRPr="000136AC">
              <w:t xml:space="preserve">Chapter 14: </w:t>
            </w:r>
            <w:r w:rsidR="0022586F" w:rsidRPr="0022586F">
              <w:t>Evaluating Center Components</w:t>
            </w:r>
          </w:p>
          <w:p w14:paraId="78BFD661" w14:textId="21F6BD65" w:rsidR="002836BD" w:rsidRPr="000136AC" w:rsidRDefault="002836BD" w:rsidP="00B73D75">
            <w:r>
              <w:t xml:space="preserve">Chapter 15: </w:t>
            </w:r>
            <w:r w:rsidR="0022586F" w:rsidRPr="0022586F">
              <w:t>Providing for Personal and Professional Development</w:t>
            </w:r>
          </w:p>
        </w:tc>
        <w:tc>
          <w:tcPr>
            <w:tcW w:w="2430" w:type="dxa"/>
            <w:noWrap/>
            <w:hideMark/>
          </w:tcPr>
          <w:p w14:paraId="72902F16" w14:textId="6A0F8E7E" w:rsidR="00B73D75" w:rsidRPr="000136AC" w:rsidRDefault="00C02AEC" w:rsidP="007E72D7">
            <w:r>
              <w:t xml:space="preserve">LO3, LO4, LO6 </w:t>
            </w:r>
          </w:p>
        </w:tc>
      </w:tr>
      <w:tr w:rsidR="00B73D75" w:rsidRPr="000136AC" w14:paraId="15C03D44" w14:textId="77777777" w:rsidTr="007E72D7">
        <w:trPr>
          <w:trHeight w:val="300"/>
        </w:trPr>
        <w:tc>
          <w:tcPr>
            <w:tcW w:w="960" w:type="dxa"/>
            <w:noWrap/>
            <w:hideMark/>
          </w:tcPr>
          <w:p w14:paraId="50CB62F2" w14:textId="77777777" w:rsidR="00B73D75" w:rsidRPr="000136AC" w:rsidRDefault="00B73D75" w:rsidP="007E72D7">
            <w:r w:rsidRPr="000136AC">
              <w:t>15</w:t>
            </w:r>
          </w:p>
        </w:tc>
        <w:tc>
          <w:tcPr>
            <w:tcW w:w="5695" w:type="dxa"/>
            <w:noWrap/>
            <w:hideMark/>
          </w:tcPr>
          <w:p w14:paraId="7E2AB852" w14:textId="47468812" w:rsidR="00B73D75" w:rsidRPr="000136AC" w:rsidRDefault="00B73D75" w:rsidP="007E72D7">
            <w:r w:rsidRPr="000136AC">
              <w:t>Chapter 1</w:t>
            </w:r>
            <w:r w:rsidR="002836BD">
              <w:t xml:space="preserve">6: </w:t>
            </w:r>
            <w:r w:rsidR="0022586F">
              <w:t>Working with Families, Volunteers, and the Community</w:t>
            </w:r>
          </w:p>
        </w:tc>
        <w:tc>
          <w:tcPr>
            <w:tcW w:w="2430" w:type="dxa"/>
            <w:noWrap/>
            <w:hideMark/>
          </w:tcPr>
          <w:p w14:paraId="47EE22F7" w14:textId="0AC18CA8" w:rsidR="00B73D75" w:rsidRPr="000136AC" w:rsidRDefault="00C02AEC" w:rsidP="007E72D7">
            <w:r>
              <w:t>LO6, LO7</w:t>
            </w:r>
          </w:p>
        </w:tc>
      </w:tr>
      <w:tr w:rsidR="00B73D75"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B73D75" w:rsidRDefault="00B73D75" w:rsidP="007E72D7">
            <w:r>
              <w:lastRenderedPageBreak/>
              <w:t>Finals</w:t>
            </w:r>
          </w:p>
        </w:tc>
        <w:tc>
          <w:tcPr>
            <w:tcW w:w="5695" w:type="dxa"/>
            <w:tcBorders>
              <w:left w:val="single" w:sz="4" w:space="0" w:color="auto"/>
              <w:bottom w:val="single" w:sz="4" w:space="0" w:color="auto"/>
            </w:tcBorders>
          </w:tcPr>
          <w:p w14:paraId="5F9C6832" w14:textId="260DC3DD" w:rsidR="00B73D75" w:rsidRPr="00B11A48" w:rsidRDefault="0022586F" w:rsidP="007E72D7">
            <w:r>
              <w:t>TBA</w:t>
            </w:r>
          </w:p>
        </w:tc>
        <w:tc>
          <w:tcPr>
            <w:tcW w:w="2430"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7DA82E9F" w:rsidR="00B73D75" w:rsidRDefault="00B73D75" w:rsidP="005D7B45">
      <w:pPr>
        <w:tabs>
          <w:tab w:val="left" w:pos="-1440"/>
        </w:tabs>
        <w:outlineLvl w:val="0"/>
      </w:pPr>
    </w:p>
    <w:p w14:paraId="38117EE0" w14:textId="77777777" w:rsidR="005C5B2F" w:rsidRDefault="005C5B2F" w:rsidP="005D7B45">
      <w:pPr>
        <w:tabs>
          <w:tab w:val="left" w:pos="-1440"/>
        </w:tabs>
        <w:outlineLvl w:val="0"/>
      </w:pPr>
    </w:p>
    <w:p w14:paraId="5AE61E82" w14:textId="3F04EDE4"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C06B55">
        <w:rPr>
          <w:b/>
        </w:rPr>
        <w:t>***</w:t>
      </w:r>
      <w:r>
        <w:rPr>
          <w:b/>
        </w:rPr>
        <w:t>:</w:t>
      </w:r>
    </w:p>
    <w:p w14:paraId="668AB4FE" w14:textId="458EFC0E" w:rsidR="006D085E" w:rsidRDefault="006D085E" w:rsidP="00CF548F">
      <w:pPr>
        <w:tabs>
          <w:tab w:val="left" w:pos="-1440"/>
        </w:tabs>
        <w:ind w:left="1440" w:hanging="720"/>
        <w:outlineLvl w:val="0"/>
        <w:rPr>
          <w:sz w:val="22"/>
          <w:szCs w:val="22"/>
        </w:rPr>
      </w:pPr>
    </w:p>
    <w:p w14:paraId="1EC8C297" w14:textId="77777777" w:rsidR="006D085E" w:rsidRPr="006D085E" w:rsidRDefault="006D085E" w:rsidP="006D085E">
      <w:pPr>
        <w:rPr>
          <w:sz w:val="22"/>
          <w:szCs w:val="22"/>
        </w:rPr>
      </w:pPr>
      <w:bookmarkStart w:id="0" w:name="_GoBack"/>
      <w:bookmarkEnd w:id="0"/>
    </w:p>
    <w:p w14:paraId="684B5598" w14:textId="77777777" w:rsidR="006D085E" w:rsidRPr="002D552E" w:rsidRDefault="006D085E" w:rsidP="006D085E">
      <w:pPr>
        <w:rPr>
          <w:b/>
        </w:rPr>
      </w:pPr>
      <w:r w:rsidRPr="002D552E">
        <w:rPr>
          <w:b/>
        </w:rPr>
        <w:t>16.</w:t>
      </w:r>
      <w:r w:rsidRPr="002D552E">
        <w:rPr>
          <w:b/>
        </w:rPr>
        <w:tab/>
      </w:r>
      <w:r>
        <w:rPr>
          <w:b/>
        </w:rPr>
        <w:t>FERPA:*</w:t>
      </w:r>
    </w:p>
    <w:p w14:paraId="2D1F9384" w14:textId="77777777" w:rsidR="006D085E" w:rsidRDefault="006D085E" w:rsidP="006D085E">
      <w:pPr>
        <w:rPr>
          <w:b/>
        </w:rPr>
      </w:pPr>
    </w:p>
    <w:p w14:paraId="2F6B0CFD" w14:textId="28093AC9" w:rsidR="006D085E" w:rsidRDefault="006D085E" w:rsidP="006D085E">
      <w:pPr>
        <w:ind w:left="720"/>
      </w:pPr>
      <w:r w:rsidRPr="00E87FB6">
        <w:t xml:space="preserve">Students need to understand that </w:t>
      </w:r>
      <w:r w:rsidR="00277525">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8DE1E2D" w14:textId="77777777" w:rsidR="006D085E" w:rsidRDefault="006D085E" w:rsidP="006D085E">
      <w:pPr>
        <w:ind w:left="720"/>
      </w:pPr>
    </w:p>
    <w:p w14:paraId="17D3155D" w14:textId="77777777" w:rsidR="00277525" w:rsidRPr="00277525" w:rsidRDefault="006D085E" w:rsidP="00277525">
      <w:pPr>
        <w:pStyle w:val="ListParagraph"/>
        <w:ind w:left="0"/>
      </w:pPr>
      <w:r w:rsidRPr="00A138F5">
        <w:rPr>
          <w:b/>
        </w:rPr>
        <w:t xml:space="preserve">17. </w:t>
      </w:r>
      <w:r>
        <w:rPr>
          <w:b/>
        </w:rPr>
        <w:tab/>
      </w:r>
      <w:r w:rsidR="00277525" w:rsidRPr="00277525">
        <w:rPr>
          <w:b/>
        </w:rPr>
        <w:t>ACCOMMODATIONS: *</w:t>
      </w:r>
    </w:p>
    <w:p w14:paraId="17E7501A" w14:textId="77777777" w:rsidR="00277525" w:rsidRPr="00277525" w:rsidRDefault="00277525" w:rsidP="00277525">
      <w:pPr>
        <w:widowControl/>
        <w:autoSpaceDE/>
        <w:autoSpaceDN/>
        <w:adjustRightInd/>
        <w:contextualSpacing/>
      </w:pPr>
    </w:p>
    <w:p w14:paraId="1FF8BB95" w14:textId="77777777" w:rsidR="00277525" w:rsidRPr="00277525" w:rsidRDefault="00277525" w:rsidP="00277525">
      <w:pPr>
        <w:adjustRightInd/>
        <w:ind w:left="720" w:right="207"/>
      </w:pPr>
      <w:r w:rsidRPr="00277525">
        <w:t>Students requesting accommodations may contact Ryan Hall, Accessibility Coordinator at rhall21@sscc.edu or 937-393-3431, X 2604.</w:t>
      </w:r>
    </w:p>
    <w:p w14:paraId="2440F735" w14:textId="77777777" w:rsidR="00277525" w:rsidRPr="00277525" w:rsidRDefault="00277525" w:rsidP="00277525">
      <w:pPr>
        <w:adjustRightInd/>
        <w:ind w:left="861" w:right="207"/>
      </w:pPr>
    </w:p>
    <w:p w14:paraId="6B5868F2" w14:textId="77777777" w:rsidR="00277525" w:rsidRPr="00277525" w:rsidRDefault="00277525" w:rsidP="00277525">
      <w:pPr>
        <w:widowControl/>
        <w:autoSpaceDE/>
        <w:autoSpaceDN/>
        <w:adjustRightInd/>
        <w:ind w:left="720"/>
      </w:pPr>
      <w:r w:rsidRPr="00277525">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277525">
          <w:rPr>
            <w:color w:val="0000FF"/>
            <w:u w:val="single"/>
          </w:rPr>
          <w:t>rhall21@sscc.edu</w:t>
        </w:r>
      </w:hyperlink>
      <w:r w:rsidRPr="00277525">
        <w:t xml:space="preserve"> or 937-393-3431 X 2604.</w:t>
      </w:r>
    </w:p>
    <w:p w14:paraId="614F4617" w14:textId="05210BC3" w:rsidR="006D085E" w:rsidRDefault="006D085E" w:rsidP="00277525">
      <w:pPr>
        <w:pStyle w:val="ListParagraph"/>
        <w:ind w:left="0"/>
      </w:pPr>
    </w:p>
    <w:p w14:paraId="3940CFB3" w14:textId="77777777" w:rsidR="006D085E" w:rsidRDefault="006D085E" w:rsidP="006D085E">
      <w:pPr>
        <w:pStyle w:val="ListParagraph"/>
      </w:pPr>
    </w:p>
    <w:p w14:paraId="066CDCB9" w14:textId="77777777" w:rsidR="006D085E" w:rsidRDefault="006D085E" w:rsidP="006D085E">
      <w:pPr>
        <w:pStyle w:val="ListParagraph"/>
        <w:ind w:left="0"/>
      </w:pPr>
      <w:r w:rsidRPr="00A138F5">
        <w:rPr>
          <w:b/>
        </w:rPr>
        <w:t xml:space="preserve">18. </w:t>
      </w:r>
      <w:r w:rsidRPr="00A138F5">
        <w:rPr>
          <w:b/>
        </w:rPr>
        <w:tab/>
      </w:r>
      <w:r w:rsidRPr="002D552E">
        <w:rPr>
          <w:b/>
        </w:rPr>
        <w:t>OTHER INFORMATION***:</w:t>
      </w:r>
    </w:p>
    <w:p w14:paraId="195C5EC1" w14:textId="77777777" w:rsidR="006D085E" w:rsidRDefault="006D085E" w:rsidP="006D085E"/>
    <w:p w14:paraId="07ABD8C6" w14:textId="77777777" w:rsidR="006D085E" w:rsidRPr="00E87FB6" w:rsidRDefault="006D085E" w:rsidP="006D085E">
      <w:pPr>
        <w:pBdr>
          <w:bottom w:val="double" w:sz="6" w:space="1" w:color="auto"/>
        </w:pBdr>
      </w:pPr>
    </w:p>
    <w:p w14:paraId="66A7E26B" w14:textId="77777777" w:rsidR="006D085E" w:rsidRDefault="006D085E" w:rsidP="006D085E">
      <w:pPr>
        <w:rPr>
          <w:b/>
        </w:rPr>
      </w:pPr>
    </w:p>
    <w:p w14:paraId="51A60F71" w14:textId="77777777" w:rsidR="006D085E" w:rsidRDefault="006D085E" w:rsidP="006D085E">
      <w:pPr>
        <w:rPr>
          <w:b/>
        </w:rPr>
      </w:pPr>
      <w:r w:rsidRPr="00D21778">
        <w:rPr>
          <w:b/>
        </w:rPr>
        <w:t>SYLLABUS TEMPLATE KEY</w:t>
      </w:r>
    </w:p>
    <w:p w14:paraId="6AAB4375" w14:textId="77777777" w:rsidR="006D085E" w:rsidRPr="002D552E" w:rsidRDefault="006D085E" w:rsidP="006D085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747BE70" w14:textId="77777777" w:rsidR="006D085E" w:rsidRPr="002D552E" w:rsidRDefault="006D085E" w:rsidP="006D085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661ADD9" w14:textId="77777777" w:rsidR="006D085E" w:rsidRDefault="006D085E" w:rsidP="006D085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C572B89" w14:textId="77777777" w:rsidR="006D085E" w:rsidRDefault="006D085E" w:rsidP="006D085E">
      <w:pPr>
        <w:pStyle w:val="FootnoteText"/>
      </w:pPr>
    </w:p>
    <w:p w14:paraId="072DE81C" w14:textId="77777777" w:rsidR="006D085E" w:rsidRPr="002D552E" w:rsidRDefault="006D085E" w:rsidP="006D085E">
      <w:pPr>
        <w:pStyle w:val="FootnoteText"/>
      </w:pPr>
    </w:p>
    <w:p w14:paraId="19687543" w14:textId="08437413" w:rsidR="00974706" w:rsidRPr="006D085E" w:rsidRDefault="00974706" w:rsidP="006D085E">
      <w:pPr>
        <w:rPr>
          <w:sz w:val="22"/>
          <w:szCs w:val="22"/>
        </w:rPr>
      </w:pPr>
    </w:p>
    <w:sectPr w:rsidR="00974706" w:rsidRPr="006D085E"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B125" w14:textId="77777777" w:rsidR="004D075C" w:rsidRDefault="004D075C">
      <w:r>
        <w:separator/>
      </w:r>
    </w:p>
  </w:endnote>
  <w:endnote w:type="continuationSeparator" w:id="0">
    <w:p w14:paraId="5FD56E2D" w14:textId="77777777" w:rsidR="004D075C" w:rsidRDefault="004D075C">
      <w:r>
        <w:continuationSeparator/>
      </w:r>
    </w:p>
  </w:endnote>
  <w:endnote w:type="continuationNotice" w:id="1">
    <w:p w14:paraId="3F7137BE" w14:textId="77777777" w:rsidR="004D075C" w:rsidRDefault="004D0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7F33" w14:textId="77777777" w:rsidR="004D075C" w:rsidRDefault="004D075C">
      <w:r>
        <w:separator/>
      </w:r>
    </w:p>
  </w:footnote>
  <w:footnote w:type="continuationSeparator" w:id="0">
    <w:p w14:paraId="3BC109B8" w14:textId="77777777" w:rsidR="004D075C" w:rsidRDefault="004D075C">
      <w:r>
        <w:continuationSeparator/>
      </w:r>
    </w:p>
  </w:footnote>
  <w:footnote w:type="continuationNotice" w:id="1">
    <w:p w14:paraId="1D7AFF1A" w14:textId="77777777" w:rsidR="004D075C" w:rsidRDefault="004D0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3AAB" w14:textId="2EC7992F" w:rsidR="00CF548F" w:rsidRPr="00C06B55" w:rsidRDefault="00C06B55" w:rsidP="002F464D">
    <w:pPr>
      <w:rPr>
        <w:sz w:val="20"/>
        <w:szCs w:val="20"/>
      </w:rPr>
    </w:pPr>
    <w:r>
      <w:rPr>
        <w:sz w:val="20"/>
        <w:szCs w:val="20"/>
      </w:rPr>
      <w:t>EDUC 2210 Administration of Early Childhood Programs</w:t>
    </w:r>
  </w:p>
  <w:p w14:paraId="6CFDA150" w14:textId="00D13D33"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A33F48">
      <w:rPr>
        <w:noProof/>
        <w:szCs w:val="20"/>
      </w:rPr>
      <w:t>4</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A33F48">
      <w:rPr>
        <w:noProof/>
        <w:szCs w:val="20"/>
      </w:rPr>
      <w:t>4</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31319AC0" w14:textId="56F16B3D" w:rsidR="00040C25" w:rsidRPr="00C06B55" w:rsidRDefault="00040C25" w:rsidP="00040C25">
    <w:pPr>
      <w:pStyle w:val="Header"/>
      <w:rPr>
        <w:sz w:val="20"/>
        <w:szCs w:val="20"/>
      </w:rPr>
    </w:pPr>
    <w:r w:rsidRPr="00C06B55">
      <w:rPr>
        <w:sz w:val="20"/>
        <w:szCs w:val="20"/>
      </w:rPr>
      <w:t>C</w:t>
    </w:r>
    <w:r w:rsidR="00A33F48">
      <w:rPr>
        <w:sz w:val="20"/>
        <w:szCs w:val="20"/>
      </w:rPr>
      <w:t>urriculum Committee – March</w:t>
    </w:r>
    <w:r w:rsidR="003E5DFF">
      <w:rPr>
        <w:sz w:val="20"/>
        <w:szCs w:val="20"/>
      </w:rPr>
      <w:t xml:space="preserve"> 2024</w:t>
    </w:r>
  </w:p>
  <w:p w14:paraId="570A8440" w14:textId="77777777" w:rsidR="00040C25" w:rsidRPr="00C06B55" w:rsidRDefault="00040C25" w:rsidP="00040C25">
    <w:pPr>
      <w:pStyle w:val="Header"/>
      <w:rPr>
        <w:sz w:val="20"/>
        <w:szCs w:val="20"/>
      </w:rPr>
    </w:pPr>
    <w:r w:rsidRPr="00C06B55">
      <w:rPr>
        <w:sz w:val="20"/>
        <w:szCs w:val="20"/>
      </w:rPr>
      <w:t>EDUC 2210 Administration of Early Childhood Programs</w:t>
    </w:r>
  </w:p>
  <w:p w14:paraId="2B37FC49" w14:textId="4980768C" w:rsidR="00CF548F" w:rsidRPr="003D1679" w:rsidRDefault="00040C25" w:rsidP="00040C25">
    <w:pPr>
      <w:pStyle w:val="Header"/>
      <w:rPr>
        <w:b/>
        <w:szCs w:val="20"/>
      </w:rPr>
    </w:pPr>
    <w:r w:rsidRPr="00040C25">
      <w:rPr>
        <w:b/>
        <w:szCs w:val="20"/>
      </w:rPr>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430FA28"/>
    <w:name w:val="AutoList1"/>
    <w:lvl w:ilvl="0" w:tplc="24AAD650">
      <w:start w:val="1"/>
      <w:numFmt w:val="decimal"/>
      <w:lvlText w:val="%1."/>
      <w:lvlJc w:val="left"/>
    </w:lvl>
    <w:lvl w:ilvl="1" w:tplc="422C210A">
      <w:start w:val="1"/>
      <w:numFmt w:val="decimal"/>
      <w:lvlText w:val="%2."/>
      <w:lvlJc w:val="left"/>
    </w:lvl>
    <w:lvl w:ilvl="2" w:tplc="CBFE5AAE">
      <w:start w:val="1"/>
      <w:numFmt w:val="upperRoman"/>
      <w:lvlText w:val="%3."/>
      <w:lvlJc w:val="left"/>
    </w:lvl>
    <w:lvl w:ilvl="3" w:tplc="1BFE4DBE">
      <w:start w:val="1"/>
      <w:numFmt w:val="upperRoman"/>
      <w:lvlText w:val="%4."/>
      <w:lvlJc w:val="left"/>
    </w:lvl>
    <w:lvl w:ilvl="4" w:tplc="FEEAF4FE">
      <w:start w:val="1"/>
      <w:numFmt w:val="upperRoman"/>
      <w:lvlText w:val="%5."/>
      <w:lvlJc w:val="left"/>
    </w:lvl>
    <w:lvl w:ilvl="5" w:tplc="62BC3D4A">
      <w:start w:val="1"/>
      <w:numFmt w:val="upperRoman"/>
      <w:lvlText w:val="%6."/>
      <w:lvlJc w:val="left"/>
    </w:lvl>
    <w:lvl w:ilvl="6" w:tplc="9A00830C">
      <w:start w:val="1"/>
      <w:numFmt w:val="upperRoman"/>
      <w:lvlText w:val="%7."/>
      <w:lvlJc w:val="left"/>
    </w:lvl>
    <w:lvl w:ilvl="7" w:tplc="DAF0B204">
      <w:start w:val="1"/>
      <w:numFmt w:val="upperRoman"/>
      <w:lvlText w:val="%8."/>
      <w:lvlJc w:val="left"/>
    </w:lvl>
    <w:lvl w:ilvl="8" w:tplc="CAE08704">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tplc="24AAD650">
        <w:numFmt w:val="decimal"/>
        <w:lvlText w:val="%1."/>
        <w:lvlJc w:val="left"/>
        <w:pPr>
          <w:ind w:left="0" w:firstLine="0"/>
        </w:pPr>
        <w:rPr>
          <w:rFonts w:hint="default"/>
          <w:b/>
        </w:rPr>
      </w:lvl>
    </w:lvlOverride>
    <w:lvlOverride w:ilvl="1">
      <w:lvl w:ilvl="1" w:tplc="422C210A">
        <w:numFmt w:val="decimal"/>
        <w:lvlText w:val="%2."/>
        <w:lvlJc w:val="left"/>
        <w:pPr>
          <w:ind w:left="0" w:firstLine="0"/>
        </w:pPr>
        <w:rPr>
          <w:rFonts w:hint="default"/>
        </w:rPr>
      </w:lvl>
    </w:lvlOverride>
    <w:lvlOverride w:ilvl="2">
      <w:lvl w:ilvl="2" w:tplc="CBFE5AAE">
        <w:numFmt w:val="upperRoman"/>
        <w:lvlText w:val="%3."/>
        <w:lvlJc w:val="left"/>
        <w:pPr>
          <w:ind w:left="0" w:firstLine="0"/>
        </w:pPr>
        <w:rPr>
          <w:rFonts w:hint="default"/>
        </w:rPr>
      </w:lvl>
    </w:lvlOverride>
    <w:lvlOverride w:ilvl="3">
      <w:lvl w:ilvl="3" w:tplc="1BFE4DBE">
        <w:numFmt w:val="upperRoman"/>
        <w:lvlText w:val="%4."/>
        <w:lvlJc w:val="left"/>
        <w:pPr>
          <w:ind w:left="0" w:firstLine="0"/>
        </w:pPr>
        <w:rPr>
          <w:rFonts w:hint="default"/>
        </w:rPr>
      </w:lvl>
    </w:lvlOverride>
    <w:lvlOverride w:ilvl="4">
      <w:lvl w:ilvl="4" w:tplc="FEEAF4FE">
        <w:numFmt w:val="upperRoman"/>
        <w:lvlText w:val="%5."/>
        <w:lvlJc w:val="left"/>
        <w:pPr>
          <w:ind w:left="0" w:firstLine="0"/>
        </w:pPr>
        <w:rPr>
          <w:rFonts w:hint="default"/>
        </w:rPr>
      </w:lvl>
    </w:lvlOverride>
    <w:lvlOverride w:ilvl="5">
      <w:lvl w:ilvl="5" w:tplc="62BC3D4A">
        <w:numFmt w:val="upperRoman"/>
        <w:lvlText w:val="%6."/>
        <w:lvlJc w:val="left"/>
        <w:pPr>
          <w:ind w:left="0" w:firstLine="0"/>
        </w:pPr>
        <w:rPr>
          <w:rFonts w:hint="default"/>
        </w:rPr>
      </w:lvl>
    </w:lvlOverride>
    <w:lvlOverride w:ilvl="6">
      <w:lvl w:ilvl="6" w:tplc="9A00830C">
        <w:numFmt w:val="upperRoman"/>
        <w:lvlText w:val="%7."/>
        <w:lvlJc w:val="left"/>
        <w:pPr>
          <w:ind w:left="0" w:firstLine="0"/>
        </w:pPr>
        <w:rPr>
          <w:rFonts w:hint="default"/>
        </w:rPr>
      </w:lvl>
    </w:lvlOverride>
    <w:lvlOverride w:ilvl="7">
      <w:lvl w:ilvl="7" w:tplc="DAF0B204">
        <w:numFmt w:val="upperRoman"/>
        <w:lvlText w:val="%8."/>
        <w:lvlJc w:val="left"/>
        <w:pPr>
          <w:ind w:left="0" w:firstLine="0"/>
        </w:pPr>
        <w:rPr>
          <w:rFonts w:hint="default"/>
        </w:rPr>
      </w:lvl>
    </w:lvlOverride>
    <w:lvlOverride w:ilvl="8">
      <w:lvl w:ilvl="8" w:tplc="CAE08704">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0995"/>
    <w:rsid w:val="00021901"/>
    <w:rsid w:val="00040C25"/>
    <w:rsid w:val="00047E80"/>
    <w:rsid w:val="00064077"/>
    <w:rsid w:val="00065A2B"/>
    <w:rsid w:val="00077C89"/>
    <w:rsid w:val="000A07A6"/>
    <w:rsid w:val="000D6ECD"/>
    <w:rsid w:val="000E4615"/>
    <w:rsid w:val="0010415B"/>
    <w:rsid w:val="00126BF4"/>
    <w:rsid w:val="001271A2"/>
    <w:rsid w:val="00146140"/>
    <w:rsid w:val="001604EF"/>
    <w:rsid w:val="00180A59"/>
    <w:rsid w:val="00190A04"/>
    <w:rsid w:val="001C0CD9"/>
    <w:rsid w:val="001C0F04"/>
    <w:rsid w:val="001E2479"/>
    <w:rsid w:val="001F296D"/>
    <w:rsid w:val="00205E7A"/>
    <w:rsid w:val="002109A9"/>
    <w:rsid w:val="0022586F"/>
    <w:rsid w:val="00241A55"/>
    <w:rsid w:val="00277525"/>
    <w:rsid w:val="002836BD"/>
    <w:rsid w:val="00294CBF"/>
    <w:rsid w:val="002E2B56"/>
    <w:rsid w:val="002F3355"/>
    <w:rsid w:val="002F464D"/>
    <w:rsid w:val="0030024B"/>
    <w:rsid w:val="0031388A"/>
    <w:rsid w:val="003246B4"/>
    <w:rsid w:val="00340AB3"/>
    <w:rsid w:val="00343272"/>
    <w:rsid w:val="003433E1"/>
    <w:rsid w:val="003648AE"/>
    <w:rsid w:val="003D0E24"/>
    <w:rsid w:val="003D1679"/>
    <w:rsid w:val="003D17E7"/>
    <w:rsid w:val="003E5DFF"/>
    <w:rsid w:val="00414D4B"/>
    <w:rsid w:val="00431A7E"/>
    <w:rsid w:val="0045540E"/>
    <w:rsid w:val="00476923"/>
    <w:rsid w:val="004877C2"/>
    <w:rsid w:val="004C443F"/>
    <w:rsid w:val="004D02BC"/>
    <w:rsid w:val="004D075C"/>
    <w:rsid w:val="004E01FC"/>
    <w:rsid w:val="004E7884"/>
    <w:rsid w:val="005231C2"/>
    <w:rsid w:val="00527787"/>
    <w:rsid w:val="00550408"/>
    <w:rsid w:val="00571ADC"/>
    <w:rsid w:val="00582008"/>
    <w:rsid w:val="005C5B2F"/>
    <w:rsid w:val="005D7B45"/>
    <w:rsid w:val="00610D75"/>
    <w:rsid w:val="00635B16"/>
    <w:rsid w:val="00647BB8"/>
    <w:rsid w:val="00666584"/>
    <w:rsid w:val="006C630E"/>
    <w:rsid w:val="006D085E"/>
    <w:rsid w:val="0073409D"/>
    <w:rsid w:val="00740C62"/>
    <w:rsid w:val="007559C3"/>
    <w:rsid w:val="007D0940"/>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D4F62"/>
    <w:rsid w:val="008F46C1"/>
    <w:rsid w:val="00905E96"/>
    <w:rsid w:val="00944D0E"/>
    <w:rsid w:val="00957C9C"/>
    <w:rsid w:val="00974706"/>
    <w:rsid w:val="00974F8B"/>
    <w:rsid w:val="009B28AA"/>
    <w:rsid w:val="00A01A45"/>
    <w:rsid w:val="00A11A75"/>
    <w:rsid w:val="00A1263B"/>
    <w:rsid w:val="00A13E66"/>
    <w:rsid w:val="00A33F48"/>
    <w:rsid w:val="00A63BE8"/>
    <w:rsid w:val="00AA69D6"/>
    <w:rsid w:val="00AB27AE"/>
    <w:rsid w:val="00B37788"/>
    <w:rsid w:val="00B433E7"/>
    <w:rsid w:val="00B45C28"/>
    <w:rsid w:val="00B5777B"/>
    <w:rsid w:val="00B72C63"/>
    <w:rsid w:val="00B73D75"/>
    <w:rsid w:val="00BA13A5"/>
    <w:rsid w:val="00BA27F9"/>
    <w:rsid w:val="00BB4910"/>
    <w:rsid w:val="00BE0E92"/>
    <w:rsid w:val="00BF27A4"/>
    <w:rsid w:val="00C0272F"/>
    <w:rsid w:val="00C02AEC"/>
    <w:rsid w:val="00C06B55"/>
    <w:rsid w:val="00C24980"/>
    <w:rsid w:val="00C316E6"/>
    <w:rsid w:val="00C334B3"/>
    <w:rsid w:val="00C348CC"/>
    <w:rsid w:val="00C41B92"/>
    <w:rsid w:val="00C90E91"/>
    <w:rsid w:val="00CC08CD"/>
    <w:rsid w:val="00CD3225"/>
    <w:rsid w:val="00CF548F"/>
    <w:rsid w:val="00D2466C"/>
    <w:rsid w:val="00D3197C"/>
    <w:rsid w:val="00D456E1"/>
    <w:rsid w:val="00D46322"/>
    <w:rsid w:val="00D8128B"/>
    <w:rsid w:val="00D939F0"/>
    <w:rsid w:val="00DD0073"/>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9389B"/>
    <w:rsid w:val="00FC6261"/>
    <w:rsid w:val="00FD3F15"/>
    <w:rsid w:val="2A26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D085E"/>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6D085E"/>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 w:id="19519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2.xml><?xml version="1.0" encoding="utf-8"?>
<ds:datastoreItem xmlns:ds="http://schemas.openxmlformats.org/officeDocument/2006/customXml" ds:itemID="{7B88BF4A-BB1F-440C-82C2-38DBCF22F016}"/>
</file>

<file path=customXml/itemProps3.xml><?xml version="1.0" encoding="utf-8"?>
<ds:datastoreItem xmlns:ds="http://schemas.openxmlformats.org/officeDocument/2006/customXml" ds:itemID="{5B7A19FA-BC17-4820-A13D-2EEEC7624CF9}">
  <ds:schemaRefs>
    <ds:schemaRef ds:uri="http://purl.org/dc/elements/1.1/"/>
    <ds:schemaRef ds:uri="http://schemas.microsoft.com/office/2006/metadata/properties"/>
    <ds:schemaRef ds:uri="http://schemas.microsoft.com/office/2006/documentManagement/types"/>
    <ds:schemaRef ds:uri="132472af-f9e1-4726-b37e-9932a1871910"/>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734C5739-44F8-444E-9655-2EECBA0F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2013-08-27T23:04:00Z</cp:lastPrinted>
  <dcterms:created xsi:type="dcterms:W3CDTF">2024-02-06T18:25:00Z</dcterms:created>
  <dcterms:modified xsi:type="dcterms:W3CDTF">2024-03-11T18:41:00Z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